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A5" w:rsidRPr="007D62A0" w:rsidRDefault="00043EA4" w:rsidP="00913917">
      <w:pPr>
        <w:pStyle w:val="Titre"/>
        <w:rPr>
          <w:rFonts w:asciiTheme="minorHAnsi" w:hAnsiTheme="minorHAnsi" w:cs="Times New Roman"/>
          <w:b/>
          <w:color w:val="auto"/>
          <w:sz w:val="28"/>
          <w:szCs w:val="24"/>
        </w:rPr>
      </w:pPr>
      <w:r w:rsidRPr="007D62A0">
        <w:rPr>
          <w:rFonts w:asciiTheme="minorHAnsi" w:hAnsiTheme="minorHAnsi" w:cs="Times New Roman"/>
          <w:b/>
          <w:color w:val="auto"/>
          <w:sz w:val="28"/>
          <w:szCs w:val="24"/>
        </w:rPr>
        <w:t xml:space="preserve">MONTÉRÉGIE </w:t>
      </w:r>
      <w:r w:rsidR="00FC4BEE" w:rsidRPr="007D62A0">
        <w:rPr>
          <w:rFonts w:asciiTheme="minorHAnsi" w:hAnsiTheme="minorHAnsi" w:cs="Times New Roman"/>
          <w:b/>
          <w:color w:val="auto"/>
          <w:sz w:val="28"/>
          <w:szCs w:val="24"/>
        </w:rPr>
        <w:t xml:space="preserve">OUEST   - </w:t>
      </w:r>
      <w:r w:rsidR="009D29EB" w:rsidRPr="007D62A0">
        <w:rPr>
          <w:rFonts w:asciiTheme="minorHAnsi" w:hAnsiTheme="minorHAnsi" w:cs="Times New Roman"/>
          <w:b/>
          <w:color w:val="auto"/>
          <w:sz w:val="28"/>
          <w:szCs w:val="24"/>
        </w:rPr>
        <w:t xml:space="preserve">  BILAN </w:t>
      </w:r>
      <w:r w:rsidR="007D62A0">
        <w:rPr>
          <w:rFonts w:asciiTheme="minorHAnsi" w:hAnsiTheme="minorHAnsi" w:cs="Times New Roman"/>
          <w:b/>
          <w:color w:val="auto"/>
          <w:sz w:val="28"/>
          <w:szCs w:val="24"/>
        </w:rPr>
        <w:t xml:space="preserve">DE </w:t>
      </w:r>
      <w:r w:rsidR="00807CE8">
        <w:rPr>
          <w:rFonts w:asciiTheme="minorHAnsi" w:hAnsiTheme="minorHAnsi" w:cs="Times New Roman"/>
          <w:b/>
          <w:color w:val="auto"/>
          <w:sz w:val="28"/>
          <w:szCs w:val="24"/>
        </w:rPr>
        <w:t>SAISON 2018</w:t>
      </w:r>
    </w:p>
    <w:p w:rsidR="00EB03BB" w:rsidRPr="00E56ED3" w:rsidRDefault="00EB03BB" w:rsidP="00EB03BB">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jc w:val="both"/>
        <w:rPr>
          <w:rFonts w:asciiTheme="minorHAnsi" w:hAnsiTheme="minorHAnsi"/>
          <w:bCs/>
          <w:snapToGrid w:val="0"/>
          <w:lang w:eastAsia="fr-FR"/>
        </w:rPr>
      </w:pPr>
      <w:r w:rsidRPr="00E56ED3">
        <w:rPr>
          <w:rFonts w:asciiTheme="minorHAnsi" w:hAnsiTheme="minorHAnsi"/>
          <w:bCs/>
          <w:snapToGrid w:val="0"/>
          <w:lang w:val="fr-FR" w:eastAsia="fr-FR"/>
        </w:rPr>
        <w:t xml:space="preserve">Rapport écrit par Vicky Filion agr. </w:t>
      </w:r>
      <w:proofErr w:type="spellStart"/>
      <w:r w:rsidRPr="00E56ED3">
        <w:rPr>
          <w:rFonts w:asciiTheme="minorHAnsi" w:hAnsiTheme="minorHAnsi"/>
          <w:bCs/>
          <w:snapToGrid w:val="0"/>
          <w:lang w:eastAsia="fr-FR"/>
        </w:rPr>
        <w:t>M.Sc</w:t>
      </w:r>
      <w:proofErr w:type="spellEnd"/>
      <w:r>
        <w:rPr>
          <w:rFonts w:asciiTheme="minorHAnsi" w:hAnsiTheme="minorHAnsi"/>
          <w:bCs/>
          <w:snapToGrid w:val="0"/>
          <w:lang w:eastAsia="fr-FR"/>
        </w:rPr>
        <w:t>.-</w:t>
      </w:r>
      <w:r w:rsidRPr="00EB03BB">
        <w:rPr>
          <w:rFonts w:asciiTheme="minorHAnsi" w:hAnsiTheme="minorHAnsi"/>
        </w:rPr>
        <w:t xml:space="preserve"> </w:t>
      </w:r>
      <w:r>
        <w:rPr>
          <w:rFonts w:asciiTheme="minorHAnsi" w:hAnsiTheme="minorHAnsi"/>
        </w:rPr>
        <w:t>Club Producteurs Sud-Ouest</w:t>
      </w:r>
      <w:r w:rsidR="00814A0C">
        <w:rPr>
          <w:rFonts w:asciiTheme="minorHAnsi" w:hAnsiTheme="minorHAnsi"/>
        </w:rPr>
        <w:t xml:space="preserve"> et </w:t>
      </w:r>
      <w:r w:rsidRPr="00814A0C">
        <w:rPr>
          <w:rFonts w:asciiTheme="minorHAnsi" w:hAnsiTheme="minorHAnsi"/>
          <w:bCs/>
          <w:snapToGrid w:val="0"/>
          <w:lang w:eastAsia="fr-FR"/>
        </w:rPr>
        <w:t>Evelyne Barriault agr.-</w:t>
      </w:r>
      <w:r w:rsidRPr="00814A0C">
        <w:rPr>
          <w:rFonts w:asciiTheme="minorHAnsi" w:hAnsiTheme="minorHAnsi"/>
        </w:rPr>
        <w:t xml:space="preserve"> </w:t>
      </w:r>
      <w:r w:rsidR="00886A5F" w:rsidRPr="00814A0C">
        <w:rPr>
          <w:rFonts w:asciiTheme="minorHAnsi" w:hAnsiTheme="minorHAnsi"/>
        </w:rPr>
        <w:t xml:space="preserve">MAPAQ </w:t>
      </w:r>
      <w:r w:rsidRPr="00814A0C">
        <w:rPr>
          <w:rFonts w:asciiTheme="minorHAnsi" w:hAnsiTheme="minorHAnsi"/>
        </w:rPr>
        <w:t>Montérégie-Oues</w:t>
      </w:r>
      <w:r w:rsidRPr="00814A0C">
        <w:rPr>
          <w:rFonts w:asciiTheme="minorHAnsi" w:hAnsiTheme="minorHAnsi"/>
          <w:bCs/>
          <w:snapToGrid w:val="0"/>
          <w:lang w:eastAsia="fr-FR"/>
        </w:rPr>
        <w:t xml:space="preserve">t </w:t>
      </w:r>
      <w:r w:rsidR="00814A0C" w:rsidRPr="00814A0C">
        <w:rPr>
          <w:rFonts w:asciiTheme="minorHAnsi" w:hAnsiTheme="minorHAnsi"/>
          <w:bCs/>
          <w:snapToGrid w:val="0"/>
          <w:lang w:eastAsia="fr-FR"/>
        </w:rPr>
        <w:t xml:space="preserve">avec la collaboration d’Yveline Martin, agr., </w:t>
      </w:r>
      <w:r w:rsidRPr="00814A0C">
        <w:rPr>
          <w:rFonts w:asciiTheme="minorHAnsi" w:hAnsiTheme="minorHAnsi"/>
          <w:bCs/>
          <w:snapToGrid w:val="0"/>
          <w:lang w:eastAsia="fr-FR"/>
        </w:rPr>
        <w:t>Paul Émile Yelle agr.</w:t>
      </w:r>
      <w:r w:rsidR="00A92394" w:rsidRPr="00814A0C">
        <w:rPr>
          <w:rFonts w:asciiTheme="minorHAnsi" w:hAnsiTheme="minorHAnsi"/>
          <w:bCs/>
          <w:snapToGrid w:val="0"/>
          <w:lang w:eastAsia="fr-FR"/>
        </w:rPr>
        <w:t>-</w:t>
      </w:r>
      <w:r w:rsidRPr="00814A0C">
        <w:rPr>
          <w:rFonts w:asciiTheme="minorHAnsi" w:hAnsiTheme="minorHAnsi"/>
          <w:bCs/>
          <w:snapToGrid w:val="0"/>
          <w:lang w:eastAsia="fr-FR"/>
        </w:rPr>
        <w:t xml:space="preserve"> </w:t>
      </w:r>
      <w:r w:rsidRPr="00814A0C">
        <w:rPr>
          <w:rFonts w:asciiTheme="minorHAnsi" w:hAnsiTheme="minorHAnsi"/>
        </w:rPr>
        <w:t>consultant en pomiculture</w:t>
      </w:r>
      <w:r w:rsidR="00814A0C">
        <w:rPr>
          <w:rFonts w:asciiTheme="minorHAnsi" w:hAnsiTheme="minorHAnsi"/>
        </w:rPr>
        <w:t xml:space="preserve"> et Émilie </w:t>
      </w:r>
      <w:proofErr w:type="spellStart"/>
      <w:r w:rsidR="00814A0C">
        <w:rPr>
          <w:rFonts w:asciiTheme="minorHAnsi" w:hAnsiTheme="minorHAnsi"/>
        </w:rPr>
        <w:t>L</w:t>
      </w:r>
      <w:r w:rsidR="00814A0C" w:rsidRPr="00814A0C">
        <w:rPr>
          <w:rFonts w:asciiTheme="minorHAnsi" w:hAnsiTheme="minorHAnsi"/>
        </w:rPr>
        <w:t>acour</w:t>
      </w:r>
      <w:r w:rsidR="00814A0C">
        <w:rPr>
          <w:rFonts w:asciiTheme="minorHAnsi" w:hAnsiTheme="minorHAnsi"/>
        </w:rPr>
        <w:t>s</w:t>
      </w:r>
      <w:r w:rsidR="00814A0C" w:rsidRPr="00814A0C">
        <w:rPr>
          <w:rFonts w:asciiTheme="minorHAnsi" w:hAnsiTheme="minorHAnsi"/>
        </w:rPr>
        <w:t>ière</w:t>
      </w:r>
      <w:proofErr w:type="spellEnd"/>
      <w:r w:rsidR="00814A0C" w:rsidRPr="00814A0C">
        <w:rPr>
          <w:rFonts w:asciiTheme="minorHAnsi" w:hAnsiTheme="minorHAnsi"/>
        </w:rPr>
        <w:t>, agr. chez club Pleine terre.</w:t>
      </w:r>
    </w:p>
    <w:p w:rsidR="007B44DB" w:rsidRPr="00344DC1" w:rsidRDefault="007B44DB" w:rsidP="00344DC1">
      <w:pPr>
        <w:pStyle w:val="Sansinterligne"/>
        <w:rPr>
          <w:rFonts w:asciiTheme="minorHAnsi" w:hAnsiTheme="minorHAnsi"/>
          <w:i/>
          <w:sz w:val="24"/>
          <w:szCs w:val="24"/>
        </w:rPr>
      </w:pPr>
    </w:p>
    <w:p w:rsidR="00BF40B0" w:rsidRPr="00BF40B0" w:rsidRDefault="00BF40B0" w:rsidP="00344DC1">
      <w:pPr>
        <w:pStyle w:val="Sansinterligne"/>
      </w:pPr>
    </w:p>
    <w:p w:rsidR="00FC4BEE" w:rsidRPr="00131D3C" w:rsidRDefault="00FC4BEE" w:rsidP="007B44DB">
      <w:pPr>
        <w:pStyle w:val="Sous-titre"/>
        <w:jc w:val="both"/>
        <w:rPr>
          <w:rFonts w:asciiTheme="minorHAnsi" w:hAnsiTheme="minorHAnsi" w:cs="Times New Roman"/>
          <w:b/>
          <w:i w:val="0"/>
          <w:color w:val="auto"/>
          <w:u w:val="single"/>
          <w:lang w:eastAsia="fr-CA"/>
        </w:rPr>
      </w:pPr>
      <w:r w:rsidRPr="00131D3C">
        <w:rPr>
          <w:rFonts w:asciiTheme="minorHAnsi" w:hAnsiTheme="minorHAnsi" w:cs="Times New Roman"/>
          <w:b/>
          <w:color w:val="auto"/>
          <w:u w:val="single"/>
          <w:lang w:eastAsia="fr-CA"/>
        </w:rPr>
        <w:t>F</w:t>
      </w:r>
      <w:r w:rsidR="004C60A5" w:rsidRPr="00131D3C">
        <w:rPr>
          <w:rFonts w:asciiTheme="minorHAnsi" w:hAnsiTheme="minorHAnsi" w:cs="Times New Roman"/>
          <w:b/>
          <w:color w:val="auto"/>
          <w:u w:val="single"/>
          <w:lang w:eastAsia="fr-CA"/>
        </w:rPr>
        <w:t xml:space="preserve">aits saillants </w:t>
      </w:r>
      <w:r w:rsidR="003609D5" w:rsidRPr="00131D3C">
        <w:rPr>
          <w:rFonts w:asciiTheme="minorHAnsi" w:hAnsiTheme="minorHAnsi" w:cs="Times New Roman"/>
          <w:b/>
          <w:color w:val="auto"/>
          <w:u w:val="single"/>
          <w:lang w:eastAsia="fr-CA"/>
        </w:rPr>
        <w:t>de</w:t>
      </w:r>
      <w:r w:rsidR="009D29EB" w:rsidRPr="00131D3C">
        <w:rPr>
          <w:rFonts w:asciiTheme="minorHAnsi" w:hAnsiTheme="minorHAnsi" w:cs="Times New Roman"/>
          <w:b/>
          <w:color w:val="auto"/>
          <w:u w:val="single"/>
          <w:lang w:eastAsia="fr-CA"/>
        </w:rPr>
        <w:t xml:space="preserve"> la saison 201</w:t>
      </w:r>
      <w:r w:rsidR="00807CE8">
        <w:rPr>
          <w:rFonts w:asciiTheme="minorHAnsi" w:hAnsiTheme="minorHAnsi" w:cs="Times New Roman"/>
          <w:b/>
          <w:color w:val="auto"/>
          <w:u w:val="single"/>
          <w:lang w:eastAsia="fr-CA"/>
        </w:rPr>
        <w:t>8</w:t>
      </w:r>
      <w:r w:rsidRPr="00131D3C">
        <w:rPr>
          <w:rFonts w:asciiTheme="minorHAnsi" w:hAnsiTheme="minorHAnsi" w:cs="Times New Roman"/>
          <w:b/>
          <w:color w:val="auto"/>
          <w:u w:val="single"/>
          <w:lang w:eastAsia="fr-CA"/>
        </w:rPr>
        <w:t xml:space="preserve"> : </w:t>
      </w:r>
    </w:p>
    <w:p w:rsidR="00981FEB" w:rsidRDefault="00F076B0" w:rsidP="00672704">
      <w:pPr>
        <w:pStyle w:val="Sansinterligne"/>
        <w:numPr>
          <w:ilvl w:val="0"/>
          <w:numId w:val="19"/>
        </w:numPr>
        <w:jc w:val="both"/>
        <w:rPr>
          <w:rFonts w:asciiTheme="minorHAnsi" w:hAnsiTheme="minorHAnsi"/>
          <w:i/>
          <w:sz w:val="24"/>
          <w:szCs w:val="24"/>
          <w:lang w:eastAsia="fr-CA"/>
        </w:rPr>
      </w:pPr>
      <w:r w:rsidRPr="00981FEB">
        <w:rPr>
          <w:rFonts w:asciiTheme="minorHAnsi" w:hAnsiTheme="minorHAnsi"/>
          <w:i/>
          <w:sz w:val="24"/>
          <w:szCs w:val="24"/>
          <w:lang w:eastAsia="fr-CA"/>
        </w:rPr>
        <w:t xml:space="preserve">Saison avec </w:t>
      </w:r>
      <w:r w:rsidR="00807CE8" w:rsidRPr="00981FEB">
        <w:rPr>
          <w:rFonts w:asciiTheme="minorHAnsi" w:hAnsiTheme="minorHAnsi"/>
          <w:i/>
          <w:sz w:val="24"/>
          <w:szCs w:val="24"/>
          <w:lang w:eastAsia="fr-CA"/>
        </w:rPr>
        <w:t>température chaude et sécheresse</w:t>
      </w:r>
      <w:r w:rsidR="007D4CF1" w:rsidRPr="00981FEB">
        <w:rPr>
          <w:rFonts w:asciiTheme="minorHAnsi" w:hAnsiTheme="minorHAnsi"/>
          <w:i/>
          <w:sz w:val="24"/>
          <w:szCs w:val="24"/>
          <w:lang w:eastAsia="fr-CA"/>
        </w:rPr>
        <w:t xml:space="preserve"> </w:t>
      </w:r>
    </w:p>
    <w:p w:rsidR="00EC7D44" w:rsidRPr="00F834B2" w:rsidRDefault="00672704" w:rsidP="00F834B2">
      <w:pPr>
        <w:pStyle w:val="Sansinterligne"/>
        <w:numPr>
          <w:ilvl w:val="0"/>
          <w:numId w:val="19"/>
        </w:numPr>
        <w:jc w:val="both"/>
        <w:rPr>
          <w:rFonts w:asciiTheme="minorHAnsi" w:hAnsiTheme="minorHAnsi"/>
          <w:i/>
          <w:sz w:val="24"/>
          <w:szCs w:val="24"/>
          <w:lang w:eastAsia="fr-CA"/>
        </w:rPr>
      </w:pPr>
      <w:r w:rsidRPr="00F834B2">
        <w:rPr>
          <w:rFonts w:asciiTheme="minorHAnsi" w:hAnsiTheme="minorHAnsi"/>
          <w:i/>
          <w:sz w:val="24"/>
          <w:szCs w:val="24"/>
          <w:lang w:eastAsia="fr-CA"/>
        </w:rPr>
        <w:t>Calibre de</w:t>
      </w:r>
      <w:r w:rsidR="003A4F33" w:rsidRPr="00F834B2">
        <w:rPr>
          <w:rFonts w:asciiTheme="minorHAnsi" w:hAnsiTheme="minorHAnsi"/>
          <w:i/>
          <w:sz w:val="24"/>
          <w:szCs w:val="24"/>
          <w:lang w:eastAsia="fr-CA"/>
        </w:rPr>
        <w:t>s</w:t>
      </w:r>
      <w:r w:rsidRPr="00F834B2">
        <w:rPr>
          <w:rFonts w:asciiTheme="minorHAnsi" w:hAnsiTheme="minorHAnsi"/>
          <w:i/>
          <w:sz w:val="24"/>
          <w:szCs w:val="24"/>
          <w:lang w:eastAsia="fr-CA"/>
        </w:rPr>
        <w:t xml:space="preserve"> pommes</w:t>
      </w:r>
      <w:r w:rsidR="00F834B2" w:rsidRPr="00F834B2">
        <w:rPr>
          <w:rFonts w:asciiTheme="minorHAnsi" w:hAnsiTheme="minorHAnsi"/>
          <w:i/>
          <w:sz w:val="24"/>
          <w:szCs w:val="24"/>
          <w:lang w:eastAsia="fr-CA"/>
        </w:rPr>
        <w:t xml:space="preserve"> généralement </w:t>
      </w:r>
      <w:r w:rsidRPr="00F834B2">
        <w:rPr>
          <w:rFonts w:asciiTheme="minorHAnsi" w:hAnsiTheme="minorHAnsi"/>
          <w:i/>
          <w:sz w:val="24"/>
          <w:szCs w:val="24"/>
          <w:lang w:eastAsia="fr-CA"/>
        </w:rPr>
        <w:t xml:space="preserve"> plus petit que la normale</w:t>
      </w:r>
      <w:r w:rsidR="00F834B2" w:rsidRPr="00F834B2">
        <w:rPr>
          <w:rFonts w:asciiTheme="minorHAnsi" w:hAnsiTheme="minorHAnsi"/>
          <w:i/>
          <w:sz w:val="24"/>
          <w:szCs w:val="24"/>
          <w:lang w:eastAsia="fr-CA"/>
        </w:rPr>
        <w:t xml:space="preserve"> mais variable selon les sites.</w:t>
      </w:r>
      <w:r w:rsidR="00F834B2" w:rsidRPr="00F834B2">
        <w:rPr>
          <w:rFonts w:asciiTheme="minorHAnsi" w:hAnsiTheme="minorHAnsi"/>
          <w:i/>
          <w:szCs w:val="24"/>
          <w:lang w:eastAsia="fr-CA"/>
        </w:rPr>
        <w:t xml:space="preserve"> M</w:t>
      </w:r>
      <w:r w:rsidR="001854C7" w:rsidRPr="00F834B2">
        <w:rPr>
          <w:rFonts w:asciiTheme="minorHAnsi" w:hAnsiTheme="minorHAnsi"/>
          <w:i/>
          <w:szCs w:val="24"/>
          <w:lang w:eastAsia="fr-CA"/>
        </w:rPr>
        <w:t>aturité et coloration plus tardive</w:t>
      </w:r>
      <w:r w:rsidR="00814A0C">
        <w:rPr>
          <w:rFonts w:asciiTheme="minorHAnsi" w:hAnsiTheme="minorHAnsi"/>
          <w:i/>
          <w:szCs w:val="24"/>
          <w:lang w:eastAsia="fr-CA"/>
        </w:rPr>
        <w:t xml:space="preserve">. </w:t>
      </w:r>
      <w:r w:rsidR="00EB32AE" w:rsidRPr="00F834B2">
        <w:rPr>
          <w:rFonts w:asciiTheme="minorHAnsi" w:hAnsiTheme="minorHAnsi"/>
          <w:i/>
          <w:sz w:val="24"/>
          <w:szCs w:val="24"/>
          <w:lang w:eastAsia="fr-CA"/>
        </w:rPr>
        <w:t xml:space="preserve">Effet </w:t>
      </w:r>
      <w:r w:rsidR="00EC7D44" w:rsidRPr="00F834B2">
        <w:rPr>
          <w:rFonts w:asciiTheme="minorHAnsi" w:hAnsiTheme="minorHAnsi"/>
          <w:i/>
          <w:sz w:val="24"/>
          <w:szCs w:val="24"/>
          <w:lang w:eastAsia="fr-CA"/>
        </w:rPr>
        <w:t xml:space="preserve">de pomme </w:t>
      </w:r>
      <w:r w:rsidR="001F09F4" w:rsidRPr="00F834B2">
        <w:rPr>
          <w:rFonts w:asciiTheme="minorHAnsi" w:hAnsiTheme="minorHAnsi"/>
          <w:i/>
          <w:sz w:val="24"/>
          <w:szCs w:val="24"/>
          <w:lang w:eastAsia="fr-CA"/>
        </w:rPr>
        <w:t>«</w:t>
      </w:r>
      <w:r w:rsidR="00EC7D44" w:rsidRPr="00F834B2">
        <w:rPr>
          <w:rFonts w:asciiTheme="minorHAnsi" w:hAnsiTheme="minorHAnsi"/>
          <w:i/>
          <w:sz w:val="24"/>
          <w:szCs w:val="24"/>
          <w:lang w:eastAsia="fr-CA"/>
        </w:rPr>
        <w:t>citrouilles</w:t>
      </w:r>
      <w:r w:rsidR="001F09F4" w:rsidRPr="00F834B2">
        <w:rPr>
          <w:rFonts w:asciiTheme="minorHAnsi" w:hAnsiTheme="minorHAnsi"/>
          <w:i/>
          <w:sz w:val="24"/>
          <w:szCs w:val="24"/>
          <w:lang w:eastAsia="fr-CA"/>
        </w:rPr>
        <w:t>»</w:t>
      </w:r>
      <w:r w:rsidR="00EC7D44" w:rsidRPr="00F834B2">
        <w:rPr>
          <w:rFonts w:asciiTheme="minorHAnsi" w:hAnsiTheme="minorHAnsi"/>
          <w:i/>
          <w:sz w:val="24"/>
          <w:szCs w:val="24"/>
          <w:lang w:eastAsia="fr-CA"/>
        </w:rPr>
        <w:t xml:space="preserve"> </w:t>
      </w:r>
      <w:r w:rsidR="001F09F4" w:rsidRPr="00F834B2">
        <w:rPr>
          <w:rFonts w:asciiTheme="minorHAnsi" w:hAnsiTheme="minorHAnsi"/>
          <w:i/>
          <w:sz w:val="24"/>
          <w:szCs w:val="24"/>
          <w:lang w:eastAsia="fr-CA"/>
        </w:rPr>
        <w:t xml:space="preserve">et </w:t>
      </w:r>
      <w:r w:rsidR="003A4F33" w:rsidRPr="00F834B2">
        <w:rPr>
          <w:rFonts w:asciiTheme="minorHAnsi" w:hAnsiTheme="minorHAnsi"/>
          <w:i/>
          <w:sz w:val="24"/>
          <w:szCs w:val="24"/>
          <w:lang w:eastAsia="fr-CA"/>
        </w:rPr>
        <w:t>asymétrie</w:t>
      </w:r>
      <w:r w:rsidR="001F09F4" w:rsidRPr="00F834B2">
        <w:rPr>
          <w:rFonts w:asciiTheme="minorHAnsi" w:hAnsiTheme="minorHAnsi"/>
          <w:i/>
          <w:sz w:val="24"/>
          <w:szCs w:val="24"/>
          <w:lang w:eastAsia="fr-CA"/>
        </w:rPr>
        <w:t xml:space="preserve"> plus prononcés</w:t>
      </w:r>
      <w:r w:rsidR="00F834B2">
        <w:rPr>
          <w:rFonts w:asciiTheme="minorHAnsi" w:hAnsiTheme="minorHAnsi"/>
          <w:i/>
          <w:sz w:val="24"/>
          <w:szCs w:val="24"/>
          <w:lang w:eastAsia="fr-CA"/>
        </w:rPr>
        <w:t xml:space="preserve">. </w:t>
      </w:r>
    </w:p>
    <w:p w:rsidR="001D0D85" w:rsidRDefault="001D0D85" w:rsidP="00672704">
      <w:pPr>
        <w:pStyle w:val="Sansinterligne"/>
        <w:numPr>
          <w:ilvl w:val="0"/>
          <w:numId w:val="19"/>
        </w:numPr>
        <w:jc w:val="both"/>
        <w:rPr>
          <w:rFonts w:asciiTheme="minorHAnsi" w:hAnsiTheme="minorHAnsi"/>
          <w:i/>
          <w:sz w:val="24"/>
          <w:szCs w:val="24"/>
          <w:lang w:eastAsia="fr-CA"/>
        </w:rPr>
      </w:pPr>
      <w:r>
        <w:rPr>
          <w:rFonts w:asciiTheme="minorHAnsi" w:hAnsiTheme="minorHAnsi"/>
          <w:i/>
          <w:sz w:val="24"/>
          <w:szCs w:val="24"/>
          <w:lang w:eastAsia="fr-CA"/>
        </w:rPr>
        <w:t xml:space="preserve">Pression de </w:t>
      </w:r>
      <w:proofErr w:type="spellStart"/>
      <w:r>
        <w:rPr>
          <w:rFonts w:asciiTheme="minorHAnsi" w:hAnsiTheme="minorHAnsi"/>
          <w:i/>
          <w:sz w:val="24"/>
          <w:szCs w:val="24"/>
          <w:lang w:eastAsia="fr-CA"/>
        </w:rPr>
        <w:t>tétranyques</w:t>
      </w:r>
      <w:proofErr w:type="spellEnd"/>
      <w:r>
        <w:rPr>
          <w:rFonts w:asciiTheme="minorHAnsi" w:hAnsiTheme="minorHAnsi"/>
          <w:i/>
          <w:sz w:val="24"/>
          <w:szCs w:val="24"/>
          <w:lang w:eastAsia="fr-CA"/>
        </w:rPr>
        <w:t xml:space="preserve"> plus importante</w:t>
      </w:r>
    </w:p>
    <w:p w:rsidR="00A83A5A" w:rsidRDefault="00A83A5A" w:rsidP="00A83A5A">
      <w:pPr>
        <w:pStyle w:val="Sansinterligne"/>
        <w:ind w:left="360"/>
        <w:jc w:val="both"/>
        <w:rPr>
          <w:rFonts w:asciiTheme="minorHAnsi" w:hAnsiTheme="minorHAnsi"/>
          <w:i/>
          <w:sz w:val="24"/>
          <w:szCs w:val="24"/>
          <w:lang w:eastAsia="fr-CA"/>
        </w:rPr>
      </w:pPr>
    </w:p>
    <w:p w:rsidR="00A83A5A" w:rsidRPr="00AE7E32" w:rsidRDefault="00A83A5A" w:rsidP="00A83A5A">
      <w:pPr>
        <w:pStyle w:val="Sansinterligne"/>
        <w:jc w:val="both"/>
        <w:rPr>
          <w:rFonts w:asciiTheme="minorHAnsi" w:hAnsiTheme="minorHAnsi"/>
          <w:i/>
          <w:sz w:val="18"/>
          <w:szCs w:val="24"/>
        </w:rPr>
      </w:pPr>
      <w:r w:rsidRPr="00AE7E32">
        <w:rPr>
          <w:rFonts w:asciiTheme="minorHAnsi" w:hAnsiTheme="minorHAnsi"/>
          <w:i/>
          <w:sz w:val="18"/>
          <w:szCs w:val="24"/>
        </w:rPr>
        <w:t xml:space="preserve">*Il est important de noter que moins d’échantillons de pommes </w:t>
      </w:r>
      <w:r w:rsidR="006C7936">
        <w:rPr>
          <w:rFonts w:asciiTheme="minorHAnsi" w:hAnsiTheme="minorHAnsi"/>
          <w:i/>
          <w:sz w:val="18"/>
          <w:szCs w:val="24"/>
        </w:rPr>
        <w:t xml:space="preserve">ont été </w:t>
      </w:r>
      <w:r w:rsidR="00CB60C0">
        <w:rPr>
          <w:rFonts w:asciiTheme="minorHAnsi" w:hAnsiTheme="minorHAnsi"/>
          <w:i/>
          <w:sz w:val="18"/>
          <w:szCs w:val="24"/>
        </w:rPr>
        <w:t>utilisés</w:t>
      </w:r>
      <w:r w:rsidR="006C7936">
        <w:rPr>
          <w:rFonts w:asciiTheme="minorHAnsi" w:hAnsiTheme="minorHAnsi"/>
          <w:i/>
          <w:sz w:val="18"/>
          <w:szCs w:val="24"/>
        </w:rPr>
        <w:t xml:space="preserve"> </w:t>
      </w:r>
      <w:r w:rsidR="006C7936" w:rsidRPr="00AE7E32">
        <w:rPr>
          <w:rFonts w:asciiTheme="minorHAnsi" w:hAnsiTheme="minorHAnsi"/>
          <w:i/>
          <w:sz w:val="18"/>
          <w:szCs w:val="24"/>
        </w:rPr>
        <w:t xml:space="preserve">pour établir les pourcentages de dommages </w:t>
      </w:r>
      <w:r w:rsidR="006C7936">
        <w:rPr>
          <w:rFonts w:asciiTheme="minorHAnsi" w:hAnsiTheme="minorHAnsi"/>
          <w:i/>
          <w:sz w:val="18"/>
          <w:szCs w:val="24"/>
        </w:rPr>
        <w:t>de</w:t>
      </w:r>
      <w:r w:rsidR="006C7936" w:rsidRPr="00AE7E32">
        <w:rPr>
          <w:rFonts w:asciiTheme="minorHAnsi" w:hAnsiTheme="minorHAnsi"/>
          <w:i/>
          <w:sz w:val="18"/>
          <w:szCs w:val="24"/>
        </w:rPr>
        <w:t xml:space="preserve"> pommes</w:t>
      </w:r>
      <w:r w:rsidR="006C7936">
        <w:rPr>
          <w:rFonts w:asciiTheme="minorHAnsi" w:hAnsiTheme="minorHAnsi"/>
          <w:i/>
          <w:sz w:val="18"/>
          <w:szCs w:val="24"/>
        </w:rPr>
        <w:t xml:space="preserve"> au club</w:t>
      </w:r>
      <w:r w:rsidR="006C7936" w:rsidRPr="00AE7E32">
        <w:rPr>
          <w:rFonts w:asciiTheme="minorHAnsi" w:hAnsiTheme="minorHAnsi"/>
          <w:i/>
          <w:sz w:val="18"/>
          <w:szCs w:val="24"/>
        </w:rPr>
        <w:t xml:space="preserve"> </w:t>
      </w:r>
      <w:r w:rsidR="00814A0C">
        <w:rPr>
          <w:rFonts w:asciiTheme="minorHAnsi" w:hAnsiTheme="minorHAnsi"/>
          <w:i/>
          <w:sz w:val="18"/>
          <w:szCs w:val="24"/>
        </w:rPr>
        <w:t xml:space="preserve">de producteurs du sud –ouest </w:t>
      </w:r>
      <w:r w:rsidRPr="00AE7E32">
        <w:rPr>
          <w:rFonts w:asciiTheme="minorHAnsi" w:hAnsiTheme="minorHAnsi"/>
          <w:i/>
          <w:sz w:val="18"/>
          <w:szCs w:val="24"/>
        </w:rPr>
        <w:t>cette année.</w:t>
      </w:r>
    </w:p>
    <w:p w:rsidR="00CC3D99" w:rsidRDefault="00CC3D99" w:rsidP="00CC56DF">
      <w:pPr>
        <w:pStyle w:val="Sansinterligne"/>
        <w:jc w:val="both"/>
        <w:rPr>
          <w:rFonts w:asciiTheme="minorHAnsi" w:hAnsiTheme="minorHAnsi"/>
          <w:i/>
          <w:sz w:val="24"/>
          <w:szCs w:val="24"/>
          <w:lang w:eastAsia="fr-CA"/>
        </w:rPr>
      </w:pPr>
    </w:p>
    <w:p w:rsidR="00A05724" w:rsidRPr="0095145F" w:rsidRDefault="00A05724" w:rsidP="00CC56DF">
      <w:pPr>
        <w:pStyle w:val="Sansinterligne"/>
        <w:jc w:val="both"/>
        <w:rPr>
          <w:rFonts w:asciiTheme="minorHAnsi" w:hAnsiTheme="minorHAnsi"/>
          <w:i/>
          <w:sz w:val="24"/>
          <w:szCs w:val="24"/>
          <w:lang w:eastAsia="fr-CA"/>
        </w:rPr>
      </w:pPr>
    </w:p>
    <w:p w:rsidR="009E798A" w:rsidRDefault="009E798A" w:rsidP="003C66ED">
      <w:pPr>
        <w:pStyle w:val="Titre1"/>
        <w:jc w:val="center"/>
        <w:rPr>
          <w:rFonts w:asciiTheme="minorHAnsi" w:hAnsiTheme="minorHAnsi"/>
        </w:rPr>
      </w:pPr>
      <w:r w:rsidRPr="0095145F">
        <w:rPr>
          <w:rFonts w:asciiTheme="minorHAnsi" w:hAnsiTheme="minorHAnsi"/>
        </w:rPr>
        <w:t xml:space="preserve">I. </w:t>
      </w:r>
      <w:r w:rsidR="0090704E" w:rsidRPr="0095145F">
        <w:rPr>
          <w:rFonts w:asciiTheme="minorHAnsi" w:hAnsiTheme="minorHAnsi"/>
        </w:rPr>
        <w:t>RÉCOLTE, RENDEMENT, QUALITÉ</w:t>
      </w:r>
    </w:p>
    <w:p w:rsidR="00CC56DF" w:rsidRPr="00CC56DF" w:rsidRDefault="00CC56DF" w:rsidP="00CC56DF">
      <w:pPr>
        <w:rPr>
          <w:lang w:eastAsia="fr-CA"/>
        </w:rPr>
      </w:pPr>
    </w:p>
    <w:p w:rsidR="00E965E3" w:rsidRPr="00814A0C" w:rsidRDefault="004875F6" w:rsidP="00E57F3E">
      <w:pPr>
        <w:pStyle w:val="Sansinterligne"/>
        <w:numPr>
          <w:ilvl w:val="0"/>
          <w:numId w:val="19"/>
        </w:numPr>
        <w:jc w:val="both"/>
        <w:rPr>
          <w:rFonts w:asciiTheme="minorHAnsi" w:hAnsiTheme="minorHAnsi"/>
          <w:i/>
          <w:lang w:eastAsia="fr-CA"/>
        </w:rPr>
      </w:pPr>
      <w:r w:rsidRPr="000C00CB">
        <w:rPr>
          <w:rFonts w:asciiTheme="minorHAnsi" w:hAnsiTheme="minorHAnsi"/>
          <w:szCs w:val="24"/>
        </w:rPr>
        <w:t>Pour la région de Franklin, le d</w:t>
      </w:r>
      <w:r w:rsidR="00554AFA" w:rsidRPr="000C00CB">
        <w:rPr>
          <w:rFonts w:asciiTheme="minorHAnsi" w:hAnsiTheme="minorHAnsi"/>
          <w:szCs w:val="24"/>
        </w:rPr>
        <w:t xml:space="preserve">ébourrement </w:t>
      </w:r>
      <w:r w:rsidR="000006B2" w:rsidRPr="000C00CB">
        <w:rPr>
          <w:rFonts w:asciiTheme="minorHAnsi" w:hAnsiTheme="minorHAnsi"/>
          <w:szCs w:val="24"/>
        </w:rPr>
        <w:t>pour</w:t>
      </w:r>
      <w:r w:rsidR="006A34B8" w:rsidRPr="000C00CB">
        <w:rPr>
          <w:rFonts w:asciiTheme="minorHAnsi" w:hAnsiTheme="minorHAnsi"/>
          <w:szCs w:val="24"/>
        </w:rPr>
        <w:t xml:space="preserve"> McIntosh </w:t>
      </w:r>
      <w:r w:rsidR="00BC181D" w:rsidRPr="000C00CB">
        <w:rPr>
          <w:rFonts w:asciiTheme="minorHAnsi" w:hAnsiTheme="minorHAnsi"/>
          <w:szCs w:val="24"/>
        </w:rPr>
        <w:t>a eu lieu</w:t>
      </w:r>
      <w:r w:rsidR="00F27404" w:rsidRPr="000C00CB">
        <w:rPr>
          <w:rFonts w:asciiTheme="minorHAnsi" w:hAnsiTheme="minorHAnsi"/>
          <w:szCs w:val="24"/>
        </w:rPr>
        <w:t xml:space="preserve"> </w:t>
      </w:r>
      <w:r w:rsidR="00CC3D99" w:rsidRPr="000C00CB">
        <w:rPr>
          <w:rFonts w:asciiTheme="minorHAnsi" w:hAnsiTheme="minorHAnsi"/>
          <w:szCs w:val="24"/>
        </w:rPr>
        <w:t>le</w:t>
      </w:r>
      <w:r w:rsidR="00F27404" w:rsidRPr="000C00CB">
        <w:rPr>
          <w:rFonts w:asciiTheme="minorHAnsi" w:hAnsiTheme="minorHAnsi"/>
          <w:szCs w:val="24"/>
        </w:rPr>
        <w:t xml:space="preserve"> </w:t>
      </w:r>
      <w:r w:rsidR="001D0D85" w:rsidRPr="000C00CB">
        <w:rPr>
          <w:rFonts w:asciiTheme="minorHAnsi" w:hAnsiTheme="minorHAnsi"/>
          <w:szCs w:val="24"/>
        </w:rPr>
        <w:t>1</w:t>
      </w:r>
      <w:r w:rsidR="001D0D85" w:rsidRPr="000C00CB">
        <w:rPr>
          <w:rFonts w:asciiTheme="minorHAnsi" w:hAnsiTheme="minorHAnsi"/>
          <w:szCs w:val="24"/>
          <w:vertAlign w:val="superscript"/>
        </w:rPr>
        <w:t>ier</w:t>
      </w:r>
      <w:r w:rsidR="001D0D85" w:rsidRPr="000C00CB">
        <w:rPr>
          <w:rFonts w:asciiTheme="minorHAnsi" w:hAnsiTheme="minorHAnsi"/>
          <w:szCs w:val="24"/>
        </w:rPr>
        <w:t xml:space="preserve"> mai</w:t>
      </w:r>
      <w:r w:rsidR="006A34B8" w:rsidRPr="000C00CB">
        <w:rPr>
          <w:rFonts w:asciiTheme="minorHAnsi" w:hAnsiTheme="minorHAnsi"/>
          <w:szCs w:val="24"/>
        </w:rPr>
        <w:t xml:space="preserve"> et la p</w:t>
      </w:r>
      <w:r w:rsidR="00FC4BEE" w:rsidRPr="000C00CB">
        <w:rPr>
          <w:rFonts w:asciiTheme="minorHAnsi" w:hAnsiTheme="minorHAnsi"/>
          <w:szCs w:val="24"/>
        </w:rPr>
        <w:t>leine floraison</w:t>
      </w:r>
      <w:r w:rsidR="00BC181D" w:rsidRPr="000C00CB">
        <w:rPr>
          <w:rFonts w:asciiTheme="minorHAnsi" w:hAnsiTheme="minorHAnsi"/>
          <w:szCs w:val="24"/>
        </w:rPr>
        <w:t xml:space="preserve"> le</w:t>
      </w:r>
      <w:r w:rsidR="001D0D85" w:rsidRPr="000C00CB">
        <w:rPr>
          <w:rFonts w:asciiTheme="minorHAnsi" w:hAnsiTheme="minorHAnsi"/>
          <w:szCs w:val="24"/>
        </w:rPr>
        <w:t xml:space="preserve"> 19</w:t>
      </w:r>
      <w:r w:rsidR="00FC4BEE" w:rsidRPr="000C00CB">
        <w:rPr>
          <w:rFonts w:asciiTheme="minorHAnsi" w:hAnsiTheme="minorHAnsi"/>
          <w:szCs w:val="24"/>
        </w:rPr>
        <w:t xml:space="preserve"> </w:t>
      </w:r>
      <w:r w:rsidR="00A7283C" w:rsidRPr="000C00CB">
        <w:rPr>
          <w:rFonts w:asciiTheme="minorHAnsi" w:hAnsiTheme="minorHAnsi"/>
          <w:szCs w:val="24"/>
        </w:rPr>
        <w:t>mai</w:t>
      </w:r>
      <w:r w:rsidR="00B14F41" w:rsidRPr="000C00CB">
        <w:rPr>
          <w:rFonts w:asciiTheme="minorHAnsi" w:hAnsiTheme="minorHAnsi"/>
          <w:szCs w:val="24"/>
        </w:rPr>
        <w:t xml:space="preserve">. </w:t>
      </w:r>
      <w:r w:rsidR="001D0D85" w:rsidRPr="000C00CB">
        <w:rPr>
          <w:rFonts w:asciiTheme="minorHAnsi" w:hAnsiTheme="minorHAnsi"/>
          <w:szCs w:val="24"/>
        </w:rPr>
        <w:t xml:space="preserve">Bien que la saison ait </w:t>
      </w:r>
      <w:r w:rsidR="00BC181D" w:rsidRPr="000C00CB">
        <w:rPr>
          <w:rFonts w:asciiTheme="minorHAnsi" w:hAnsiTheme="minorHAnsi"/>
          <w:szCs w:val="24"/>
        </w:rPr>
        <w:t xml:space="preserve">débourré plus tard, les températures chaudes ont précipité </w:t>
      </w:r>
      <w:r w:rsidR="001D0D85" w:rsidRPr="000C00CB">
        <w:rPr>
          <w:rFonts w:asciiTheme="minorHAnsi" w:hAnsiTheme="minorHAnsi"/>
          <w:szCs w:val="24"/>
        </w:rPr>
        <w:t>le</w:t>
      </w:r>
      <w:r w:rsidR="00BC181D" w:rsidRPr="000C00CB">
        <w:rPr>
          <w:rFonts w:asciiTheme="minorHAnsi" w:hAnsiTheme="minorHAnsi"/>
          <w:szCs w:val="24"/>
        </w:rPr>
        <w:t>s stades et la saison s’est avérée plus chaude que la normale</w:t>
      </w:r>
      <w:r w:rsidR="00B6795E" w:rsidRPr="000C00CB">
        <w:rPr>
          <w:rFonts w:asciiTheme="minorHAnsi" w:hAnsiTheme="minorHAnsi"/>
          <w:szCs w:val="24"/>
        </w:rPr>
        <w:t xml:space="preserve"> (degré jour en date </w:t>
      </w:r>
      <w:r w:rsidR="00791905" w:rsidRPr="000C00CB">
        <w:rPr>
          <w:rFonts w:asciiTheme="minorHAnsi" w:hAnsiTheme="minorHAnsi"/>
          <w:szCs w:val="24"/>
        </w:rPr>
        <w:t>d’</w:t>
      </w:r>
      <w:r w:rsidR="00B6795E" w:rsidRPr="000C00CB">
        <w:rPr>
          <w:rFonts w:asciiTheme="minorHAnsi" w:hAnsiTheme="minorHAnsi"/>
          <w:szCs w:val="24"/>
        </w:rPr>
        <w:t>octobre 2018 : 2364 DJ</w:t>
      </w:r>
      <w:r w:rsidR="00E57F3E">
        <w:rPr>
          <w:rFonts w:asciiTheme="minorHAnsi" w:hAnsiTheme="minorHAnsi"/>
          <w:szCs w:val="24"/>
        </w:rPr>
        <w:t xml:space="preserve"> en base 5</w:t>
      </w:r>
      <w:r w:rsidR="00B6795E" w:rsidRPr="000C00CB">
        <w:rPr>
          <w:rFonts w:asciiTheme="minorHAnsi" w:hAnsiTheme="minorHAnsi"/>
          <w:szCs w:val="24"/>
        </w:rPr>
        <w:t xml:space="preserve"> et 2017 : 2232 DJ)</w:t>
      </w:r>
      <w:r w:rsidR="001D0D85" w:rsidRPr="000C00CB">
        <w:rPr>
          <w:rFonts w:asciiTheme="minorHAnsi" w:hAnsiTheme="minorHAnsi"/>
          <w:szCs w:val="24"/>
        </w:rPr>
        <w:t xml:space="preserve">. </w:t>
      </w:r>
      <w:r w:rsidR="00CB60C0">
        <w:rPr>
          <w:rFonts w:asciiTheme="minorHAnsi" w:hAnsiTheme="minorHAnsi"/>
          <w:szCs w:val="24"/>
        </w:rPr>
        <w:t>Il y a eu de b</w:t>
      </w:r>
      <w:r w:rsidRPr="000C00CB">
        <w:rPr>
          <w:rFonts w:asciiTheme="minorHAnsi" w:hAnsiTheme="minorHAnsi"/>
          <w:szCs w:val="24"/>
        </w:rPr>
        <w:t>onne</w:t>
      </w:r>
      <w:r w:rsidR="001F49EC" w:rsidRPr="000C00CB">
        <w:rPr>
          <w:rFonts w:asciiTheme="minorHAnsi" w:hAnsiTheme="minorHAnsi"/>
          <w:szCs w:val="24"/>
        </w:rPr>
        <w:t>s</w:t>
      </w:r>
      <w:r w:rsidR="00EC7D44" w:rsidRPr="000C00CB">
        <w:rPr>
          <w:rFonts w:asciiTheme="minorHAnsi" w:hAnsiTheme="minorHAnsi"/>
          <w:szCs w:val="24"/>
        </w:rPr>
        <w:t xml:space="preserve"> conditions de floraison</w:t>
      </w:r>
      <w:r w:rsidR="001F49EC" w:rsidRPr="000C00CB">
        <w:rPr>
          <w:rFonts w:asciiTheme="minorHAnsi" w:hAnsiTheme="minorHAnsi"/>
          <w:szCs w:val="24"/>
        </w:rPr>
        <w:t xml:space="preserve"> en général </w:t>
      </w:r>
      <w:r w:rsidR="0008001E" w:rsidRPr="000C00CB">
        <w:rPr>
          <w:rFonts w:asciiTheme="minorHAnsi" w:hAnsiTheme="minorHAnsi"/>
          <w:szCs w:val="24"/>
        </w:rPr>
        <w:t xml:space="preserve">donc </w:t>
      </w:r>
      <w:r w:rsidR="00CB60C0">
        <w:rPr>
          <w:rFonts w:asciiTheme="minorHAnsi" w:hAnsiTheme="minorHAnsi"/>
          <w:szCs w:val="24"/>
        </w:rPr>
        <w:t xml:space="preserve">il est </w:t>
      </w:r>
      <w:r w:rsidR="0008001E" w:rsidRPr="000C00CB">
        <w:rPr>
          <w:rFonts w:asciiTheme="minorHAnsi" w:hAnsiTheme="minorHAnsi"/>
          <w:szCs w:val="24"/>
        </w:rPr>
        <w:t xml:space="preserve">surprenant d’observer </w:t>
      </w:r>
      <w:r w:rsidR="00930B6E" w:rsidRPr="000C00CB">
        <w:rPr>
          <w:rFonts w:asciiTheme="minorHAnsi" w:hAnsiTheme="minorHAnsi"/>
          <w:szCs w:val="24"/>
        </w:rPr>
        <w:t>de</w:t>
      </w:r>
      <w:r w:rsidR="00AC01FB" w:rsidRPr="000C00CB">
        <w:rPr>
          <w:rFonts w:asciiTheme="minorHAnsi" w:hAnsiTheme="minorHAnsi"/>
          <w:szCs w:val="24"/>
        </w:rPr>
        <w:t xml:space="preserve"> </w:t>
      </w:r>
      <w:r w:rsidR="00930B6E" w:rsidRPr="000C00CB">
        <w:rPr>
          <w:rFonts w:asciiTheme="minorHAnsi" w:hAnsiTheme="minorHAnsi"/>
          <w:szCs w:val="24"/>
        </w:rPr>
        <w:t xml:space="preserve">nombreuses </w:t>
      </w:r>
      <w:r w:rsidR="009525F6" w:rsidRPr="000C00CB">
        <w:rPr>
          <w:rFonts w:asciiTheme="minorHAnsi" w:hAnsiTheme="minorHAnsi"/>
          <w:szCs w:val="24"/>
        </w:rPr>
        <w:t xml:space="preserve">pommes </w:t>
      </w:r>
      <w:r w:rsidR="00A7782E" w:rsidRPr="000C00CB">
        <w:rPr>
          <w:rFonts w:asciiTheme="minorHAnsi" w:hAnsiTheme="minorHAnsi"/>
          <w:szCs w:val="24"/>
        </w:rPr>
        <w:t>as</w:t>
      </w:r>
      <w:r w:rsidR="00AC01FB" w:rsidRPr="000C00CB">
        <w:rPr>
          <w:rFonts w:asciiTheme="minorHAnsi" w:hAnsiTheme="minorHAnsi"/>
          <w:szCs w:val="24"/>
        </w:rPr>
        <w:t>ymétri</w:t>
      </w:r>
      <w:r w:rsidR="009525F6" w:rsidRPr="000C00CB">
        <w:rPr>
          <w:rFonts w:asciiTheme="minorHAnsi" w:hAnsiTheme="minorHAnsi"/>
          <w:szCs w:val="24"/>
        </w:rPr>
        <w:t>que</w:t>
      </w:r>
      <w:r w:rsidR="00930B6E" w:rsidRPr="000C00CB">
        <w:rPr>
          <w:rFonts w:asciiTheme="minorHAnsi" w:hAnsiTheme="minorHAnsi"/>
          <w:szCs w:val="24"/>
        </w:rPr>
        <w:t>s</w:t>
      </w:r>
      <w:r w:rsidR="001F49EC" w:rsidRPr="000C00CB">
        <w:rPr>
          <w:rFonts w:asciiTheme="minorHAnsi" w:hAnsiTheme="minorHAnsi"/>
          <w:szCs w:val="24"/>
        </w:rPr>
        <w:t xml:space="preserve">. </w:t>
      </w:r>
      <w:r w:rsidR="00E57F3E">
        <w:rPr>
          <w:rFonts w:asciiTheme="minorHAnsi" w:hAnsiTheme="minorHAnsi"/>
          <w:szCs w:val="24"/>
        </w:rPr>
        <w:t xml:space="preserve">Présence de </w:t>
      </w:r>
      <w:r w:rsidR="00E57F3E" w:rsidRPr="00814A0C">
        <w:rPr>
          <w:rFonts w:asciiTheme="minorHAnsi" w:hAnsiTheme="minorHAnsi"/>
        </w:rPr>
        <w:t>b</w:t>
      </w:r>
      <w:r w:rsidR="00E57F3E" w:rsidRPr="00814A0C">
        <w:rPr>
          <w:rFonts w:asciiTheme="minorHAnsi" w:hAnsiTheme="minorHAnsi"/>
          <w:lang w:eastAsia="fr-CA"/>
        </w:rPr>
        <w:t xml:space="preserve">ouquets floraux incomplets qui </w:t>
      </w:r>
      <w:r w:rsidR="00814A0C" w:rsidRPr="00814A0C">
        <w:rPr>
          <w:rFonts w:asciiTheme="minorHAnsi" w:hAnsiTheme="minorHAnsi"/>
          <w:lang w:eastAsia="fr-CA"/>
        </w:rPr>
        <w:t>pourraient</w:t>
      </w:r>
      <w:r w:rsidR="00E57F3E" w:rsidRPr="00814A0C">
        <w:rPr>
          <w:rFonts w:asciiTheme="minorHAnsi" w:hAnsiTheme="minorHAnsi"/>
          <w:lang w:eastAsia="fr-CA"/>
        </w:rPr>
        <w:t xml:space="preserve"> être dû au gel hivernal </w:t>
      </w:r>
      <w:proofErr w:type="gramStart"/>
      <w:r w:rsidR="00E57F3E" w:rsidRPr="00814A0C">
        <w:rPr>
          <w:rFonts w:asciiTheme="minorHAnsi" w:hAnsiTheme="minorHAnsi"/>
          <w:lang w:eastAsia="fr-CA"/>
        </w:rPr>
        <w:t>( avec</w:t>
      </w:r>
      <w:proofErr w:type="gramEnd"/>
      <w:r w:rsidR="00E57F3E" w:rsidRPr="00814A0C">
        <w:rPr>
          <w:rFonts w:asciiTheme="minorHAnsi" w:hAnsiTheme="minorHAnsi"/>
          <w:lang w:eastAsia="fr-CA"/>
        </w:rPr>
        <w:t xml:space="preserve"> moins de 5 fleurs</w:t>
      </w:r>
      <w:r w:rsidR="00814A0C" w:rsidRPr="00814A0C">
        <w:rPr>
          <w:rFonts w:asciiTheme="minorHAnsi" w:hAnsiTheme="minorHAnsi"/>
          <w:lang w:eastAsia="fr-CA"/>
        </w:rPr>
        <w:t>/bouquet</w:t>
      </w:r>
      <w:r w:rsidR="00E57F3E" w:rsidRPr="00814A0C">
        <w:rPr>
          <w:rFonts w:asciiTheme="minorHAnsi" w:hAnsiTheme="minorHAnsi"/>
          <w:lang w:eastAsia="fr-CA"/>
        </w:rPr>
        <w:t>)</w:t>
      </w:r>
    </w:p>
    <w:p w:rsidR="00E965E3" w:rsidRPr="000C00CB" w:rsidRDefault="00E965E3" w:rsidP="00E965E3">
      <w:pPr>
        <w:pStyle w:val="Paragraphedeliste"/>
        <w:ind w:left="360"/>
        <w:jc w:val="both"/>
        <w:rPr>
          <w:rFonts w:asciiTheme="minorHAnsi" w:hAnsiTheme="minorHAnsi"/>
          <w:szCs w:val="24"/>
        </w:rPr>
      </w:pPr>
    </w:p>
    <w:p w:rsidR="0057601C" w:rsidRPr="000C00CB" w:rsidRDefault="00A357AC" w:rsidP="00AC31B6">
      <w:pPr>
        <w:pStyle w:val="Paragraphedeliste"/>
        <w:numPr>
          <w:ilvl w:val="0"/>
          <w:numId w:val="6"/>
        </w:numPr>
        <w:jc w:val="both"/>
        <w:rPr>
          <w:rFonts w:asciiTheme="minorHAnsi" w:hAnsiTheme="minorHAnsi"/>
          <w:szCs w:val="24"/>
        </w:rPr>
      </w:pPr>
      <w:r w:rsidRPr="000C00CB">
        <w:rPr>
          <w:rFonts w:asciiTheme="minorHAnsi" w:hAnsiTheme="minorHAnsi"/>
          <w:szCs w:val="24"/>
        </w:rPr>
        <w:t xml:space="preserve">La </w:t>
      </w:r>
      <w:r w:rsidR="005819B7" w:rsidRPr="000C00CB">
        <w:rPr>
          <w:rFonts w:asciiTheme="minorHAnsi" w:hAnsiTheme="minorHAnsi"/>
          <w:szCs w:val="24"/>
        </w:rPr>
        <w:t>nouaison</w:t>
      </w:r>
      <w:r w:rsidRPr="000C00CB">
        <w:rPr>
          <w:rFonts w:asciiTheme="minorHAnsi" w:hAnsiTheme="minorHAnsi"/>
          <w:szCs w:val="24"/>
        </w:rPr>
        <w:t xml:space="preserve"> </w:t>
      </w:r>
      <w:r w:rsidR="00CC4FFB" w:rsidRPr="000C00CB">
        <w:rPr>
          <w:rFonts w:asciiTheme="minorHAnsi" w:hAnsiTheme="minorHAnsi"/>
          <w:szCs w:val="24"/>
        </w:rPr>
        <w:t>a été</w:t>
      </w:r>
      <w:r w:rsidRPr="000C00CB">
        <w:rPr>
          <w:rFonts w:asciiTheme="minorHAnsi" w:hAnsiTheme="minorHAnsi"/>
          <w:szCs w:val="24"/>
        </w:rPr>
        <w:t xml:space="preserve"> </w:t>
      </w:r>
      <w:r w:rsidR="00095AD4" w:rsidRPr="000C00CB">
        <w:rPr>
          <w:rFonts w:asciiTheme="minorHAnsi" w:hAnsiTheme="minorHAnsi"/>
          <w:szCs w:val="24"/>
        </w:rPr>
        <w:t>bonne</w:t>
      </w:r>
      <w:r w:rsidR="00EA0D34" w:rsidRPr="000C00CB">
        <w:rPr>
          <w:rFonts w:asciiTheme="minorHAnsi" w:hAnsiTheme="minorHAnsi"/>
          <w:szCs w:val="24"/>
        </w:rPr>
        <w:t>,</w:t>
      </w:r>
      <w:r w:rsidR="00095AD4" w:rsidRPr="000C00CB">
        <w:rPr>
          <w:rFonts w:asciiTheme="minorHAnsi" w:hAnsiTheme="minorHAnsi"/>
          <w:szCs w:val="24"/>
        </w:rPr>
        <w:t xml:space="preserve"> </w:t>
      </w:r>
      <w:r w:rsidR="00EA0D34" w:rsidRPr="000C00CB">
        <w:rPr>
          <w:rFonts w:asciiTheme="minorHAnsi" w:hAnsiTheme="minorHAnsi"/>
          <w:szCs w:val="24"/>
        </w:rPr>
        <w:t xml:space="preserve">et en cours de saison la </w:t>
      </w:r>
      <w:r w:rsidRPr="000C00CB">
        <w:rPr>
          <w:rFonts w:asciiTheme="minorHAnsi" w:hAnsiTheme="minorHAnsi"/>
          <w:szCs w:val="24"/>
        </w:rPr>
        <w:t xml:space="preserve">chute de juin </w:t>
      </w:r>
      <w:r w:rsidR="00EA0D34" w:rsidRPr="000C00CB">
        <w:rPr>
          <w:rFonts w:asciiTheme="minorHAnsi" w:hAnsiTheme="minorHAnsi"/>
          <w:szCs w:val="24"/>
        </w:rPr>
        <w:t>et l’éclaircissage chimique ont été j</w:t>
      </w:r>
      <w:r w:rsidR="00095AD4" w:rsidRPr="000C00CB">
        <w:rPr>
          <w:rFonts w:asciiTheme="minorHAnsi" w:hAnsiTheme="minorHAnsi"/>
          <w:szCs w:val="24"/>
        </w:rPr>
        <w:t>ugé</w:t>
      </w:r>
      <w:r w:rsidR="00E57F3E">
        <w:rPr>
          <w:rFonts w:asciiTheme="minorHAnsi" w:hAnsiTheme="minorHAnsi"/>
          <w:szCs w:val="24"/>
        </w:rPr>
        <w:t>s</w:t>
      </w:r>
      <w:r w:rsidR="009C5B29" w:rsidRPr="000C00CB">
        <w:rPr>
          <w:rFonts w:asciiTheme="minorHAnsi" w:hAnsiTheme="minorHAnsi"/>
          <w:szCs w:val="24"/>
        </w:rPr>
        <w:t xml:space="preserve"> plus prononcé</w:t>
      </w:r>
      <w:r w:rsidR="00E57F3E">
        <w:rPr>
          <w:rFonts w:asciiTheme="minorHAnsi" w:hAnsiTheme="minorHAnsi"/>
          <w:szCs w:val="24"/>
        </w:rPr>
        <w:t>s</w:t>
      </w:r>
      <w:r w:rsidR="009C5B29" w:rsidRPr="000C00CB">
        <w:rPr>
          <w:rFonts w:asciiTheme="minorHAnsi" w:hAnsiTheme="minorHAnsi"/>
          <w:szCs w:val="24"/>
        </w:rPr>
        <w:t xml:space="preserve"> qu’ils ne l’étaient réellement. Donc</w:t>
      </w:r>
      <w:r w:rsidRPr="000C00CB">
        <w:rPr>
          <w:rFonts w:asciiTheme="minorHAnsi" w:hAnsiTheme="minorHAnsi"/>
          <w:szCs w:val="24"/>
        </w:rPr>
        <w:t xml:space="preserve"> </w:t>
      </w:r>
      <w:r w:rsidR="00EA0D34" w:rsidRPr="000C00CB">
        <w:rPr>
          <w:rFonts w:asciiTheme="minorHAnsi" w:hAnsiTheme="minorHAnsi"/>
          <w:szCs w:val="24"/>
        </w:rPr>
        <w:t xml:space="preserve">à la fin de l’été, </w:t>
      </w:r>
      <w:r w:rsidR="0075669E" w:rsidRPr="000C00CB">
        <w:rPr>
          <w:rFonts w:asciiTheme="minorHAnsi" w:hAnsiTheme="minorHAnsi"/>
          <w:szCs w:val="24"/>
        </w:rPr>
        <w:t>un</w:t>
      </w:r>
      <w:r w:rsidR="00EA0D34" w:rsidRPr="000C00CB">
        <w:rPr>
          <w:rFonts w:asciiTheme="minorHAnsi" w:hAnsiTheme="minorHAnsi"/>
          <w:szCs w:val="24"/>
        </w:rPr>
        <w:t xml:space="preserve"> volume </w:t>
      </w:r>
      <w:r w:rsidR="00547185" w:rsidRPr="000C00CB">
        <w:rPr>
          <w:rFonts w:asciiTheme="minorHAnsi" w:hAnsiTheme="minorHAnsi"/>
          <w:szCs w:val="24"/>
        </w:rPr>
        <w:t>élevé</w:t>
      </w:r>
      <w:r w:rsidR="00EA0D34" w:rsidRPr="000C00CB">
        <w:rPr>
          <w:rFonts w:asciiTheme="minorHAnsi" w:hAnsiTheme="minorHAnsi"/>
          <w:szCs w:val="24"/>
        </w:rPr>
        <w:t xml:space="preserve"> </w:t>
      </w:r>
      <w:r w:rsidR="0075669E" w:rsidRPr="000C00CB">
        <w:rPr>
          <w:rFonts w:asciiTheme="minorHAnsi" w:hAnsiTheme="minorHAnsi"/>
          <w:szCs w:val="24"/>
        </w:rPr>
        <w:t xml:space="preserve">de pommes était présent pour </w:t>
      </w:r>
      <w:r w:rsidR="00EA0D34" w:rsidRPr="000C00CB">
        <w:rPr>
          <w:rFonts w:asciiTheme="minorHAnsi" w:hAnsiTheme="minorHAnsi"/>
          <w:szCs w:val="24"/>
        </w:rPr>
        <w:t>la récolte</w:t>
      </w:r>
      <w:r w:rsidR="00DF5091" w:rsidRPr="000C00CB">
        <w:rPr>
          <w:rFonts w:asciiTheme="minorHAnsi" w:hAnsiTheme="minorHAnsi"/>
          <w:szCs w:val="24"/>
        </w:rPr>
        <w:t xml:space="preserve"> (tel que </w:t>
      </w:r>
      <w:r w:rsidR="00CB60C0">
        <w:rPr>
          <w:rFonts w:asciiTheme="minorHAnsi" w:hAnsiTheme="minorHAnsi"/>
          <w:szCs w:val="24"/>
        </w:rPr>
        <w:t xml:space="preserve">pour la variété </w:t>
      </w:r>
      <w:proofErr w:type="spellStart"/>
      <w:r w:rsidR="00DF5091" w:rsidRPr="000C00CB">
        <w:rPr>
          <w:rFonts w:asciiTheme="minorHAnsi" w:hAnsiTheme="minorHAnsi"/>
          <w:szCs w:val="24"/>
        </w:rPr>
        <w:t>Gingergold</w:t>
      </w:r>
      <w:proofErr w:type="spellEnd"/>
      <w:r w:rsidR="00DF5091" w:rsidRPr="000C00CB">
        <w:rPr>
          <w:rFonts w:asciiTheme="minorHAnsi" w:hAnsiTheme="minorHAnsi"/>
          <w:szCs w:val="24"/>
        </w:rPr>
        <w:t>)</w:t>
      </w:r>
      <w:r w:rsidR="00EA0D34" w:rsidRPr="000C00CB">
        <w:rPr>
          <w:rFonts w:asciiTheme="minorHAnsi" w:hAnsiTheme="minorHAnsi"/>
          <w:szCs w:val="24"/>
        </w:rPr>
        <w:t xml:space="preserve">. </w:t>
      </w:r>
      <w:r w:rsidR="00547185" w:rsidRPr="000C00CB">
        <w:rPr>
          <w:rFonts w:asciiTheme="minorHAnsi" w:hAnsiTheme="minorHAnsi"/>
          <w:szCs w:val="24"/>
        </w:rPr>
        <w:t>Dû a</w:t>
      </w:r>
      <w:r w:rsidR="006C1952" w:rsidRPr="000C00CB">
        <w:rPr>
          <w:rFonts w:asciiTheme="minorHAnsi" w:hAnsiTheme="minorHAnsi"/>
          <w:szCs w:val="24"/>
        </w:rPr>
        <w:t>u stress hydrique</w:t>
      </w:r>
      <w:r w:rsidR="0057601C" w:rsidRPr="000C00CB">
        <w:rPr>
          <w:rFonts w:asciiTheme="minorHAnsi" w:hAnsiTheme="minorHAnsi"/>
          <w:szCs w:val="24"/>
        </w:rPr>
        <w:t xml:space="preserve"> et </w:t>
      </w:r>
      <w:r w:rsidR="00547185" w:rsidRPr="000C00CB">
        <w:rPr>
          <w:rFonts w:asciiTheme="minorHAnsi" w:hAnsiTheme="minorHAnsi"/>
          <w:szCs w:val="24"/>
        </w:rPr>
        <w:t>au</w:t>
      </w:r>
      <w:r w:rsidR="009C5B29" w:rsidRPr="000C00CB">
        <w:rPr>
          <w:rFonts w:asciiTheme="minorHAnsi" w:hAnsiTheme="minorHAnsi"/>
          <w:szCs w:val="24"/>
        </w:rPr>
        <w:t xml:space="preserve"> volume de la récolte</w:t>
      </w:r>
      <w:r w:rsidR="0057601C" w:rsidRPr="000C00CB">
        <w:rPr>
          <w:rFonts w:asciiTheme="minorHAnsi" w:hAnsiTheme="minorHAnsi"/>
          <w:szCs w:val="24"/>
        </w:rPr>
        <w:t xml:space="preserve">, le calibre était </w:t>
      </w:r>
      <w:r w:rsidR="00684D44" w:rsidRPr="000C00CB">
        <w:rPr>
          <w:rFonts w:asciiTheme="minorHAnsi" w:hAnsiTheme="minorHAnsi"/>
          <w:szCs w:val="24"/>
        </w:rPr>
        <w:t>plus</w:t>
      </w:r>
      <w:r w:rsidR="0057601C" w:rsidRPr="000C00CB">
        <w:rPr>
          <w:rFonts w:asciiTheme="minorHAnsi" w:hAnsiTheme="minorHAnsi"/>
          <w:szCs w:val="24"/>
        </w:rPr>
        <w:t xml:space="preserve"> petit que la normale </w:t>
      </w:r>
      <w:r w:rsidR="00547185" w:rsidRPr="000C00CB">
        <w:rPr>
          <w:rFonts w:asciiTheme="minorHAnsi" w:hAnsiTheme="minorHAnsi"/>
          <w:szCs w:val="24"/>
        </w:rPr>
        <w:t>(avec</w:t>
      </w:r>
      <w:r w:rsidR="0057601C" w:rsidRPr="000C00CB">
        <w:rPr>
          <w:rFonts w:asciiTheme="minorHAnsi" w:hAnsiTheme="minorHAnsi"/>
          <w:szCs w:val="24"/>
        </w:rPr>
        <w:t xml:space="preserve"> une variation important</w:t>
      </w:r>
      <w:r w:rsidR="000B0FD8" w:rsidRPr="000C00CB">
        <w:rPr>
          <w:rFonts w:asciiTheme="minorHAnsi" w:hAnsiTheme="minorHAnsi"/>
          <w:szCs w:val="24"/>
        </w:rPr>
        <w:t>e</w:t>
      </w:r>
      <w:r w:rsidR="0057601C" w:rsidRPr="000C00CB">
        <w:rPr>
          <w:rFonts w:asciiTheme="minorHAnsi" w:hAnsiTheme="minorHAnsi"/>
          <w:szCs w:val="24"/>
        </w:rPr>
        <w:t xml:space="preserve"> du calibre dans un m</w:t>
      </w:r>
      <w:r w:rsidR="00E754E1" w:rsidRPr="000C00CB">
        <w:rPr>
          <w:rFonts w:asciiTheme="minorHAnsi" w:hAnsiTheme="minorHAnsi"/>
          <w:szCs w:val="24"/>
        </w:rPr>
        <w:t>ême arbre</w:t>
      </w:r>
      <w:r w:rsidR="00547185" w:rsidRPr="000C00CB">
        <w:rPr>
          <w:rFonts w:asciiTheme="minorHAnsi" w:hAnsiTheme="minorHAnsi"/>
          <w:szCs w:val="24"/>
        </w:rPr>
        <w:t>)</w:t>
      </w:r>
      <w:r w:rsidR="0057601C" w:rsidRPr="000C00CB">
        <w:rPr>
          <w:rFonts w:asciiTheme="minorHAnsi" w:hAnsiTheme="minorHAnsi"/>
          <w:szCs w:val="24"/>
        </w:rPr>
        <w:t xml:space="preserve">.  </w:t>
      </w:r>
    </w:p>
    <w:p w:rsidR="0057601C" w:rsidRPr="000C00CB" w:rsidRDefault="0057601C" w:rsidP="00E754E1">
      <w:pPr>
        <w:pStyle w:val="Paragraphedeliste"/>
        <w:ind w:left="360"/>
        <w:rPr>
          <w:rFonts w:asciiTheme="minorHAnsi" w:hAnsiTheme="minorHAnsi"/>
          <w:szCs w:val="24"/>
        </w:rPr>
      </w:pPr>
    </w:p>
    <w:p w:rsidR="0057601C" w:rsidRPr="000C00CB" w:rsidRDefault="0057601C" w:rsidP="00684D44">
      <w:pPr>
        <w:pStyle w:val="Paragraphedeliste"/>
        <w:numPr>
          <w:ilvl w:val="0"/>
          <w:numId w:val="6"/>
        </w:numPr>
        <w:jc w:val="both"/>
        <w:rPr>
          <w:rFonts w:asciiTheme="minorHAnsi" w:hAnsiTheme="minorHAnsi"/>
          <w:szCs w:val="24"/>
        </w:rPr>
      </w:pPr>
      <w:r w:rsidRPr="000C00CB">
        <w:rPr>
          <w:rFonts w:asciiTheme="minorHAnsi" w:hAnsiTheme="minorHAnsi"/>
          <w:szCs w:val="24"/>
        </w:rPr>
        <w:t>Malgr</w:t>
      </w:r>
      <w:r w:rsidR="009D2983" w:rsidRPr="000C00CB">
        <w:rPr>
          <w:rFonts w:asciiTheme="minorHAnsi" w:hAnsiTheme="minorHAnsi"/>
          <w:szCs w:val="24"/>
        </w:rPr>
        <w:t>é une année plus chaude et sèche, la ma</w:t>
      </w:r>
      <w:r w:rsidRPr="000C00CB">
        <w:rPr>
          <w:rFonts w:asciiTheme="minorHAnsi" w:hAnsiTheme="minorHAnsi"/>
          <w:szCs w:val="24"/>
        </w:rPr>
        <w:t xml:space="preserve">turité </w:t>
      </w:r>
      <w:r w:rsidR="009D2983" w:rsidRPr="000C00CB">
        <w:rPr>
          <w:rFonts w:asciiTheme="minorHAnsi" w:hAnsiTheme="minorHAnsi"/>
          <w:szCs w:val="24"/>
        </w:rPr>
        <w:t xml:space="preserve">semble avoir été </w:t>
      </w:r>
      <w:r w:rsidR="00684D44" w:rsidRPr="000C00CB">
        <w:rPr>
          <w:rFonts w:asciiTheme="minorHAnsi" w:hAnsiTheme="minorHAnsi"/>
          <w:szCs w:val="24"/>
        </w:rPr>
        <w:t>retardée</w:t>
      </w:r>
      <w:r w:rsidR="009D2983" w:rsidRPr="000C00CB">
        <w:rPr>
          <w:rFonts w:asciiTheme="minorHAnsi" w:hAnsiTheme="minorHAnsi"/>
          <w:szCs w:val="24"/>
        </w:rPr>
        <w:t xml:space="preserve"> </w:t>
      </w:r>
      <w:r w:rsidR="00684D44" w:rsidRPr="000C00CB">
        <w:rPr>
          <w:rFonts w:asciiTheme="minorHAnsi" w:hAnsiTheme="minorHAnsi"/>
          <w:szCs w:val="24"/>
        </w:rPr>
        <w:t>dans</w:t>
      </w:r>
      <w:r w:rsidR="009D2983" w:rsidRPr="000C00CB">
        <w:rPr>
          <w:rFonts w:asciiTheme="minorHAnsi" w:hAnsiTheme="minorHAnsi"/>
          <w:szCs w:val="24"/>
        </w:rPr>
        <w:t xml:space="preserve"> plusieurs secteurs. Pour</w:t>
      </w:r>
      <w:r w:rsidR="00684D44" w:rsidRPr="000C00CB">
        <w:rPr>
          <w:rFonts w:asciiTheme="minorHAnsi" w:hAnsiTheme="minorHAnsi"/>
          <w:szCs w:val="24"/>
        </w:rPr>
        <w:t xml:space="preserve"> </w:t>
      </w:r>
      <w:r w:rsidR="009D2983" w:rsidRPr="000C00CB">
        <w:rPr>
          <w:rFonts w:asciiTheme="minorHAnsi" w:hAnsiTheme="minorHAnsi"/>
          <w:szCs w:val="24"/>
        </w:rPr>
        <w:t>certaines va</w:t>
      </w:r>
      <w:r w:rsidR="00684D44" w:rsidRPr="000C00CB">
        <w:rPr>
          <w:rFonts w:asciiTheme="minorHAnsi" w:hAnsiTheme="minorHAnsi"/>
          <w:szCs w:val="24"/>
        </w:rPr>
        <w:t>riétés telles que Gala, une variation importante de maturité existait à l’intérieur d’un même lot. De plus, à</w:t>
      </w:r>
      <w:r w:rsidR="009D2983" w:rsidRPr="000C00CB">
        <w:rPr>
          <w:rFonts w:asciiTheme="minorHAnsi" w:hAnsiTheme="minorHAnsi"/>
          <w:szCs w:val="24"/>
        </w:rPr>
        <w:t xml:space="preserve"> </w:t>
      </w:r>
      <w:r w:rsidR="00684D44" w:rsidRPr="000C00CB">
        <w:rPr>
          <w:rFonts w:asciiTheme="minorHAnsi" w:hAnsiTheme="minorHAnsi"/>
          <w:szCs w:val="24"/>
        </w:rPr>
        <w:t>cause</w:t>
      </w:r>
      <w:r w:rsidR="009D2983" w:rsidRPr="000C00CB">
        <w:rPr>
          <w:rFonts w:asciiTheme="minorHAnsi" w:hAnsiTheme="minorHAnsi"/>
          <w:szCs w:val="24"/>
        </w:rPr>
        <w:t xml:space="preserve"> des canicules en fin de saison, la </w:t>
      </w:r>
      <w:r w:rsidRPr="000C00CB">
        <w:rPr>
          <w:rFonts w:asciiTheme="minorHAnsi" w:hAnsiTheme="minorHAnsi"/>
          <w:szCs w:val="24"/>
        </w:rPr>
        <w:t xml:space="preserve">coloration </w:t>
      </w:r>
      <w:r w:rsidR="009D2983" w:rsidRPr="000C00CB">
        <w:rPr>
          <w:rFonts w:asciiTheme="minorHAnsi" w:hAnsiTheme="minorHAnsi"/>
          <w:szCs w:val="24"/>
        </w:rPr>
        <w:t xml:space="preserve">a aussi été </w:t>
      </w:r>
      <w:r w:rsidR="000522C8">
        <w:rPr>
          <w:rFonts w:asciiTheme="minorHAnsi" w:hAnsiTheme="minorHAnsi"/>
          <w:szCs w:val="24"/>
        </w:rPr>
        <w:t>décalée</w:t>
      </w:r>
      <w:r w:rsidR="009D2983" w:rsidRPr="000C00CB">
        <w:rPr>
          <w:rFonts w:asciiTheme="minorHAnsi" w:hAnsiTheme="minorHAnsi"/>
          <w:szCs w:val="24"/>
        </w:rPr>
        <w:t>.</w:t>
      </w:r>
    </w:p>
    <w:p w:rsidR="008F506B" w:rsidRPr="000C00CB" w:rsidRDefault="008F506B" w:rsidP="00684D44">
      <w:pPr>
        <w:pStyle w:val="Paragraphedeliste"/>
        <w:ind w:left="360"/>
        <w:rPr>
          <w:rFonts w:asciiTheme="minorHAnsi" w:hAnsiTheme="minorHAnsi"/>
          <w:szCs w:val="24"/>
        </w:rPr>
      </w:pPr>
    </w:p>
    <w:p w:rsidR="00344DC1" w:rsidRDefault="0063496C" w:rsidP="00344DC1">
      <w:pPr>
        <w:pStyle w:val="Sansinterligne"/>
        <w:numPr>
          <w:ilvl w:val="0"/>
          <w:numId w:val="6"/>
        </w:numPr>
        <w:jc w:val="both"/>
        <w:rPr>
          <w:rFonts w:asciiTheme="minorHAnsi" w:hAnsiTheme="minorHAnsi"/>
          <w:sz w:val="24"/>
          <w:szCs w:val="24"/>
        </w:rPr>
      </w:pPr>
      <w:r w:rsidRPr="000C00CB">
        <w:rPr>
          <w:rFonts w:asciiTheme="minorHAnsi" w:hAnsiTheme="minorHAnsi"/>
          <w:sz w:val="24"/>
          <w:szCs w:val="24"/>
        </w:rPr>
        <w:t xml:space="preserve">L’effet du RETAIN </w:t>
      </w:r>
      <w:r w:rsidR="000522F4" w:rsidRPr="000C00CB">
        <w:rPr>
          <w:rFonts w:asciiTheme="minorHAnsi" w:hAnsiTheme="minorHAnsi"/>
          <w:sz w:val="24"/>
          <w:szCs w:val="24"/>
        </w:rPr>
        <w:t xml:space="preserve">semble avoir </w:t>
      </w:r>
      <w:r w:rsidR="0046241B" w:rsidRPr="000C00CB">
        <w:rPr>
          <w:rFonts w:asciiTheme="minorHAnsi" w:hAnsiTheme="minorHAnsi"/>
          <w:sz w:val="24"/>
          <w:szCs w:val="24"/>
        </w:rPr>
        <w:t xml:space="preserve">eu </w:t>
      </w:r>
      <w:r w:rsidRPr="000C00CB">
        <w:rPr>
          <w:rFonts w:asciiTheme="minorHAnsi" w:hAnsiTheme="minorHAnsi"/>
          <w:sz w:val="24"/>
          <w:szCs w:val="24"/>
        </w:rPr>
        <w:t xml:space="preserve">un succès partagé. Il se peut que le feuillage abimé par les </w:t>
      </w:r>
      <w:proofErr w:type="spellStart"/>
      <w:r w:rsidRPr="000C00CB">
        <w:rPr>
          <w:rFonts w:asciiTheme="minorHAnsi" w:hAnsiTheme="minorHAnsi"/>
          <w:sz w:val="24"/>
          <w:szCs w:val="24"/>
        </w:rPr>
        <w:t>tétranyques</w:t>
      </w:r>
      <w:proofErr w:type="spellEnd"/>
      <w:r w:rsidRPr="000C00CB">
        <w:rPr>
          <w:rFonts w:asciiTheme="minorHAnsi" w:hAnsiTheme="minorHAnsi"/>
          <w:sz w:val="24"/>
          <w:szCs w:val="24"/>
        </w:rPr>
        <w:t xml:space="preserve"> et </w:t>
      </w:r>
      <w:r w:rsidR="00146673" w:rsidRPr="000C00CB">
        <w:rPr>
          <w:rFonts w:asciiTheme="minorHAnsi" w:hAnsiTheme="minorHAnsi"/>
          <w:sz w:val="24"/>
          <w:szCs w:val="24"/>
        </w:rPr>
        <w:t xml:space="preserve">la </w:t>
      </w:r>
      <w:proofErr w:type="spellStart"/>
      <w:r w:rsidRPr="000C00CB">
        <w:rPr>
          <w:rFonts w:asciiTheme="minorHAnsi" w:hAnsiTheme="minorHAnsi"/>
          <w:sz w:val="24"/>
          <w:szCs w:val="24"/>
        </w:rPr>
        <w:t>phytotoxicité</w:t>
      </w:r>
      <w:proofErr w:type="spellEnd"/>
      <w:r w:rsidR="00224C72" w:rsidRPr="000C00CB">
        <w:rPr>
          <w:rFonts w:asciiTheme="minorHAnsi" w:hAnsiTheme="minorHAnsi"/>
          <w:sz w:val="24"/>
          <w:szCs w:val="24"/>
        </w:rPr>
        <w:t xml:space="preserve"> </w:t>
      </w:r>
      <w:r w:rsidR="000006B2" w:rsidRPr="000C00CB">
        <w:rPr>
          <w:rFonts w:asciiTheme="minorHAnsi" w:hAnsiTheme="minorHAnsi"/>
          <w:sz w:val="24"/>
          <w:szCs w:val="24"/>
        </w:rPr>
        <w:t xml:space="preserve">légère </w:t>
      </w:r>
      <w:r w:rsidR="0046241B" w:rsidRPr="000C00CB">
        <w:rPr>
          <w:rFonts w:asciiTheme="minorHAnsi" w:hAnsiTheme="minorHAnsi"/>
          <w:sz w:val="24"/>
          <w:szCs w:val="24"/>
        </w:rPr>
        <w:t xml:space="preserve">ait influencé </w:t>
      </w:r>
      <w:r w:rsidR="00146673" w:rsidRPr="000C00CB">
        <w:rPr>
          <w:rFonts w:asciiTheme="minorHAnsi" w:hAnsiTheme="minorHAnsi"/>
          <w:sz w:val="24"/>
          <w:szCs w:val="24"/>
        </w:rPr>
        <w:t>l’</w:t>
      </w:r>
      <w:r w:rsidR="0046241B" w:rsidRPr="000C00CB">
        <w:rPr>
          <w:rFonts w:asciiTheme="minorHAnsi" w:hAnsiTheme="minorHAnsi"/>
          <w:sz w:val="24"/>
          <w:szCs w:val="24"/>
        </w:rPr>
        <w:t xml:space="preserve">absorption </w:t>
      </w:r>
      <w:r w:rsidR="00146673" w:rsidRPr="000C00CB">
        <w:rPr>
          <w:rFonts w:asciiTheme="minorHAnsi" w:hAnsiTheme="minorHAnsi"/>
          <w:sz w:val="24"/>
          <w:szCs w:val="24"/>
        </w:rPr>
        <w:t>du produit</w:t>
      </w:r>
      <w:r w:rsidR="000006B2" w:rsidRPr="000C00CB">
        <w:rPr>
          <w:rFonts w:asciiTheme="minorHAnsi" w:hAnsiTheme="minorHAnsi"/>
          <w:sz w:val="24"/>
          <w:szCs w:val="24"/>
        </w:rPr>
        <w:t>,</w:t>
      </w:r>
      <w:r w:rsidR="00146673" w:rsidRPr="000C00CB">
        <w:rPr>
          <w:rFonts w:asciiTheme="minorHAnsi" w:hAnsiTheme="minorHAnsi"/>
          <w:sz w:val="24"/>
          <w:szCs w:val="24"/>
        </w:rPr>
        <w:t xml:space="preserve"> </w:t>
      </w:r>
      <w:r w:rsidR="0046241B" w:rsidRPr="000C00CB">
        <w:rPr>
          <w:rFonts w:asciiTheme="minorHAnsi" w:hAnsiTheme="minorHAnsi"/>
          <w:sz w:val="24"/>
          <w:szCs w:val="24"/>
        </w:rPr>
        <w:t>et son application trop hâtive</w:t>
      </w:r>
      <w:r w:rsidR="00146673" w:rsidRPr="000C00CB">
        <w:rPr>
          <w:rFonts w:asciiTheme="minorHAnsi" w:hAnsiTheme="minorHAnsi"/>
          <w:sz w:val="24"/>
          <w:szCs w:val="24"/>
        </w:rPr>
        <w:t xml:space="preserve"> et/</w:t>
      </w:r>
      <w:r w:rsidR="0046241B" w:rsidRPr="000C00CB">
        <w:rPr>
          <w:rFonts w:asciiTheme="minorHAnsi" w:hAnsiTheme="minorHAnsi"/>
          <w:sz w:val="24"/>
          <w:szCs w:val="24"/>
        </w:rPr>
        <w:t xml:space="preserve">ou trop tardive ait limité son efficacité.  </w:t>
      </w:r>
    </w:p>
    <w:p w:rsidR="00BF4792" w:rsidRDefault="00BF4792" w:rsidP="00BF4792">
      <w:pPr>
        <w:pStyle w:val="Paragraphedeliste"/>
        <w:rPr>
          <w:rFonts w:asciiTheme="minorHAnsi" w:hAnsiTheme="minorHAnsi"/>
          <w:szCs w:val="24"/>
        </w:rPr>
      </w:pPr>
    </w:p>
    <w:p w:rsidR="00BF4792" w:rsidRDefault="00BF4792" w:rsidP="00344DC1">
      <w:pPr>
        <w:pStyle w:val="Sansinterligne"/>
        <w:numPr>
          <w:ilvl w:val="0"/>
          <w:numId w:val="6"/>
        </w:numPr>
        <w:jc w:val="both"/>
        <w:rPr>
          <w:rFonts w:asciiTheme="minorHAnsi" w:hAnsiTheme="minorHAnsi"/>
          <w:sz w:val="24"/>
          <w:szCs w:val="24"/>
        </w:rPr>
      </w:pPr>
      <w:r>
        <w:rPr>
          <w:rFonts w:asciiTheme="minorHAnsi" w:hAnsiTheme="minorHAnsi"/>
          <w:sz w:val="24"/>
          <w:szCs w:val="24"/>
        </w:rPr>
        <w:lastRenderedPageBreak/>
        <w:t xml:space="preserve">Dans un verger, on observe un problème récurrent, année après année de pourriture de pourriture du cœur sur Jersey Mac. Les pommes sont intactes à l’extérieur mais une pourriture s’installe dans le cœur et semble s’étendre depuis le calice. </w:t>
      </w:r>
    </w:p>
    <w:p w:rsidR="00BF4792" w:rsidRDefault="00BF4792" w:rsidP="00BF4792">
      <w:pPr>
        <w:pStyle w:val="Paragraphedeliste"/>
        <w:rPr>
          <w:rFonts w:asciiTheme="minorHAnsi" w:hAnsiTheme="minorHAnsi"/>
          <w:szCs w:val="24"/>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4162"/>
      </w:tblGrid>
      <w:tr w:rsidR="00BF4792" w:rsidTr="00BF4792">
        <w:tc>
          <w:tcPr>
            <w:tcW w:w="4172" w:type="dxa"/>
          </w:tcPr>
          <w:p w:rsidR="00BF4792" w:rsidRDefault="00BF4792" w:rsidP="00BF4792">
            <w:pPr>
              <w:pStyle w:val="Paragraphedeliste"/>
              <w:ind w:left="0"/>
              <w:rPr>
                <w:rFonts w:asciiTheme="minorHAnsi" w:hAnsiTheme="minorHAnsi"/>
                <w:szCs w:val="24"/>
              </w:rPr>
            </w:pPr>
            <w:r>
              <w:rPr>
                <w:rFonts w:asciiTheme="minorHAnsi" w:hAnsiTheme="minorHAnsi"/>
                <w:noProof/>
                <w:szCs w:val="24"/>
                <w:lang w:eastAsia="fr-CA"/>
              </w:rPr>
              <w:drawing>
                <wp:inline distT="0" distB="0" distL="0" distR="0" wp14:anchorId="09F039E8" wp14:editId="5FEA2124">
                  <wp:extent cx="2106506" cy="1579880"/>
                  <wp:effectExtent l="0" t="0" r="8255" b="1270"/>
                  <wp:docPr id="2" name="Image 2" descr="U:\Documents de travail\Image photos\Pommes\Désordre récolte et post récolte\Jersey mac Sauvé\20180801_1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 de travail\Image photos\Pommes\Désordre récolte et post récolte\Jersey mac Sauvé\20180801_1024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388" cy="1582792"/>
                          </a:xfrm>
                          <a:prstGeom prst="rect">
                            <a:avLst/>
                          </a:prstGeom>
                          <a:noFill/>
                          <a:ln>
                            <a:noFill/>
                          </a:ln>
                        </pic:spPr>
                      </pic:pic>
                    </a:graphicData>
                  </a:graphic>
                </wp:inline>
              </w:drawing>
            </w:r>
          </w:p>
        </w:tc>
        <w:tc>
          <w:tcPr>
            <w:tcW w:w="4162" w:type="dxa"/>
          </w:tcPr>
          <w:p w:rsidR="00BF4792" w:rsidRDefault="00BF4792" w:rsidP="00BF4792">
            <w:pPr>
              <w:pStyle w:val="Paragraphedeliste"/>
              <w:ind w:left="0"/>
              <w:rPr>
                <w:rFonts w:asciiTheme="minorHAnsi" w:hAnsiTheme="minorHAnsi"/>
                <w:szCs w:val="24"/>
              </w:rPr>
            </w:pPr>
            <w:r>
              <w:rPr>
                <w:rFonts w:asciiTheme="minorHAnsi" w:hAnsiTheme="minorHAnsi"/>
                <w:noProof/>
                <w:szCs w:val="24"/>
                <w:lang w:eastAsia="fr-CA"/>
              </w:rPr>
              <w:drawing>
                <wp:inline distT="0" distB="0" distL="0" distR="0" wp14:anchorId="34065432" wp14:editId="71D8CE23">
                  <wp:extent cx="2095468" cy="1572088"/>
                  <wp:effectExtent l="0" t="0" r="635" b="9525"/>
                  <wp:docPr id="4" name="Image 4" descr="U:\Documents de travail\Image photos\Pommes\Désordre récolte et post récolte\Jersey mac Sauvé\20180801_10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 de travail\Image photos\Pommes\Désordre récolte et post récolte\Jersey mac Sauvé\20180801_1046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8232" cy="1574162"/>
                          </a:xfrm>
                          <a:prstGeom prst="rect">
                            <a:avLst/>
                          </a:prstGeom>
                          <a:noFill/>
                          <a:ln>
                            <a:noFill/>
                          </a:ln>
                        </pic:spPr>
                      </pic:pic>
                    </a:graphicData>
                  </a:graphic>
                </wp:inline>
              </w:drawing>
            </w:r>
          </w:p>
        </w:tc>
      </w:tr>
    </w:tbl>
    <w:p w:rsidR="00BF4792" w:rsidRDefault="00BF4792" w:rsidP="00BF4792">
      <w:pPr>
        <w:pStyle w:val="Paragraphedeliste"/>
        <w:rPr>
          <w:rFonts w:asciiTheme="minorHAnsi" w:hAnsiTheme="minorHAnsi"/>
          <w:szCs w:val="24"/>
        </w:rPr>
      </w:pPr>
      <w:r>
        <w:rPr>
          <w:rFonts w:asciiTheme="minorHAnsi" w:hAnsiTheme="minorHAnsi"/>
          <w:szCs w:val="24"/>
        </w:rPr>
        <w:t>Jersey Mac</w:t>
      </w:r>
    </w:p>
    <w:p w:rsidR="00BF4792" w:rsidRPr="000C00CB" w:rsidRDefault="00BF4792" w:rsidP="00BF4792">
      <w:pPr>
        <w:pStyle w:val="Sansinterligne"/>
        <w:ind w:left="360"/>
        <w:jc w:val="both"/>
        <w:rPr>
          <w:rFonts w:asciiTheme="minorHAnsi" w:hAnsiTheme="minorHAnsi"/>
          <w:sz w:val="24"/>
          <w:szCs w:val="24"/>
        </w:rPr>
      </w:pPr>
    </w:p>
    <w:p w:rsidR="00B1144A" w:rsidRPr="000C00CB" w:rsidRDefault="00B1144A" w:rsidP="00CC56DF">
      <w:pPr>
        <w:pStyle w:val="Sansinterligne"/>
        <w:ind w:left="360"/>
        <w:jc w:val="both"/>
        <w:rPr>
          <w:rFonts w:asciiTheme="minorHAnsi" w:hAnsiTheme="minorHAnsi"/>
          <w:sz w:val="24"/>
          <w:szCs w:val="24"/>
        </w:rPr>
      </w:pPr>
    </w:p>
    <w:p w:rsidR="00CC56DF" w:rsidRPr="000C00CB" w:rsidRDefault="00B1144A" w:rsidP="00B1144A">
      <w:pPr>
        <w:tabs>
          <w:tab w:val="left" w:pos="5775"/>
        </w:tabs>
        <w:rPr>
          <w:rFonts w:asciiTheme="minorHAnsi" w:hAnsiTheme="minorHAnsi"/>
          <w:szCs w:val="24"/>
        </w:rPr>
      </w:pPr>
      <w:r w:rsidRPr="000C00CB">
        <w:rPr>
          <w:rFonts w:asciiTheme="minorHAnsi" w:hAnsiTheme="minorHAnsi"/>
          <w:szCs w:val="24"/>
        </w:rPr>
        <w:tab/>
      </w:r>
    </w:p>
    <w:p w:rsidR="00FC4BEE" w:rsidRPr="000C00CB" w:rsidRDefault="0090704E" w:rsidP="003C66ED">
      <w:pPr>
        <w:pStyle w:val="Titre1"/>
        <w:jc w:val="center"/>
        <w:rPr>
          <w:rFonts w:asciiTheme="minorHAnsi" w:hAnsiTheme="minorHAnsi"/>
        </w:rPr>
      </w:pPr>
      <w:r w:rsidRPr="000C00CB">
        <w:rPr>
          <w:rFonts w:asciiTheme="minorHAnsi" w:hAnsiTheme="minorHAnsi"/>
        </w:rPr>
        <w:t>II. INSECTES ET ACARIENS</w:t>
      </w:r>
    </w:p>
    <w:p w:rsidR="00FC4BEE" w:rsidRPr="000C00CB" w:rsidRDefault="00FC4BEE" w:rsidP="007318AC">
      <w:pPr>
        <w:pStyle w:val="Titre1"/>
        <w:numPr>
          <w:ilvl w:val="0"/>
          <w:numId w:val="13"/>
        </w:numPr>
        <w:jc w:val="both"/>
        <w:rPr>
          <w:rFonts w:asciiTheme="minorHAnsi" w:hAnsiTheme="minorHAnsi"/>
        </w:rPr>
      </w:pPr>
      <w:r w:rsidRPr="000C00CB">
        <w:rPr>
          <w:rFonts w:asciiTheme="minorHAnsi" w:hAnsiTheme="minorHAnsi"/>
        </w:rPr>
        <w:t>Punaise terne</w:t>
      </w:r>
    </w:p>
    <w:p w:rsidR="0054486B" w:rsidRPr="000C00CB" w:rsidRDefault="00DF4E96" w:rsidP="007318AC">
      <w:pPr>
        <w:jc w:val="both"/>
        <w:rPr>
          <w:rFonts w:asciiTheme="minorHAnsi" w:hAnsiTheme="minorHAnsi"/>
          <w:szCs w:val="24"/>
        </w:rPr>
      </w:pPr>
      <w:r w:rsidRPr="000C00CB">
        <w:rPr>
          <w:rFonts w:asciiTheme="minorHAnsi" w:hAnsiTheme="minorHAnsi"/>
          <w:szCs w:val="24"/>
        </w:rPr>
        <w:t>Les populations de punaise</w:t>
      </w:r>
      <w:r w:rsidR="000006B2" w:rsidRPr="000C00CB">
        <w:rPr>
          <w:rFonts w:asciiTheme="minorHAnsi" w:hAnsiTheme="minorHAnsi"/>
          <w:szCs w:val="24"/>
        </w:rPr>
        <w:t>s</w:t>
      </w:r>
      <w:r w:rsidRPr="000C00CB">
        <w:rPr>
          <w:rFonts w:asciiTheme="minorHAnsi" w:hAnsiTheme="minorHAnsi"/>
          <w:szCs w:val="24"/>
        </w:rPr>
        <w:t xml:space="preserve"> terne</w:t>
      </w:r>
      <w:r w:rsidR="000006B2" w:rsidRPr="000C00CB">
        <w:rPr>
          <w:rFonts w:asciiTheme="minorHAnsi" w:hAnsiTheme="minorHAnsi"/>
          <w:szCs w:val="24"/>
        </w:rPr>
        <w:t>s</w:t>
      </w:r>
      <w:r w:rsidRPr="000C00CB">
        <w:rPr>
          <w:rFonts w:asciiTheme="minorHAnsi" w:hAnsiTheme="minorHAnsi"/>
          <w:szCs w:val="24"/>
        </w:rPr>
        <w:t xml:space="preserve"> </w:t>
      </w:r>
      <w:r w:rsidR="00FD687A" w:rsidRPr="000C00CB">
        <w:rPr>
          <w:rFonts w:asciiTheme="minorHAnsi" w:hAnsiTheme="minorHAnsi"/>
          <w:szCs w:val="24"/>
        </w:rPr>
        <w:t xml:space="preserve">sont généralement </w:t>
      </w:r>
      <w:r w:rsidR="00CB0521" w:rsidRPr="000C00CB">
        <w:rPr>
          <w:rFonts w:asciiTheme="minorHAnsi" w:hAnsiTheme="minorHAnsi"/>
          <w:szCs w:val="24"/>
        </w:rPr>
        <w:t>importantes</w:t>
      </w:r>
      <w:r w:rsidR="00FD687A" w:rsidRPr="000C00CB">
        <w:rPr>
          <w:rFonts w:asciiTheme="minorHAnsi" w:hAnsiTheme="minorHAnsi"/>
          <w:szCs w:val="24"/>
        </w:rPr>
        <w:t xml:space="preserve"> dans notre secteur</w:t>
      </w:r>
      <w:r w:rsidR="00CB0521" w:rsidRPr="000C00CB">
        <w:rPr>
          <w:rFonts w:asciiTheme="minorHAnsi" w:hAnsiTheme="minorHAnsi"/>
          <w:szCs w:val="24"/>
        </w:rPr>
        <w:t xml:space="preserve">. </w:t>
      </w:r>
      <w:r w:rsidR="002B7578" w:rsidRPr="000C00CB">
        <w:rPr>
          <w:rFonts w:asciiTheme="minorHAnsi" w:hAnsiTheme="minorHAnsi"/>
          <w:szCs w:val="24"/>
        </w:rPr>
        <w:t xml:space="preserve"> </w:t>
      </w:r>
      <w:r w:rsidR="00CB0521" w:rsidRPr="000C00CB">
        <w:rPr>
          <w:rFonts w:asciiTheme="minorHAnsi" w:hAnsiTheme="minorHAnsi"/>
          <w:szCs w:val="24"/>
        </w:rPr>
        <w:t>L</w:t>
      </w:r>
      <w:r w:rsidR="002B7578" w:rsidRPr="000C00CB">
        <w:rPr>
          <w:rFonts w:asciiTheme="minorHAnsi" w:hAnsiTheme="minorHAnsi"/>
          <w:szCs w:val="24"/>
        </w:rPr>
        <w:t>a majorité des vergers avaient une recommandation de traiter</w:t>
      </w:r>
      <w:r w:rsidR="00CB0521" w:rsidRPr="000C00CB">
        <w:rPr>
          <w:rFonts w:asciiTheme="minorHAnsi" w:hAnsiTheme="minorHAnsi"/>
          <w:szCs w:val="24"/>
        </w:rPr>
        <w:t xml:space="preserve"> et certains ont peut-être pré</w:t>
      </w:r>
      <w:r w:rsidR="000006B2" w:rsidRPr="000C00CB">
        <w:rPr>
          <w:rFonts w:asciiTheme="minorHAnsi" w:hAnsiTheme="minorHAnsi"/>
          <w:szCs w:val="24"/>
        </w:rPr>
        <w:t xml:space="preserve">cipité </w:t>
      </w:r>
      <w:r w:rsidR="00CB0521" w:rsidRPr="000C00CB">
        <w:rPr>
          <w:rFonts w:asciiTheme="minorHAnsi" w:hAnsiTheme="minorHAnsi"/>
          <w:szCs w:val="24"/>
        </w:rPr>
        <w:t>leur application (débourrement tardif)</w:t>
      </w:r>
      <w:r w:rsidR="00200AD1" w:rsidRPr="000C00CB">
        <w:rPr>
          <w:rFonts w:asciiTheme="minorHAnsi" w:hAnsiTheme="minorHAnsi"/>
          <w:szCs w:val="24"/>
        </w:rPr>
        <w:t xml:space="preserve">. </w:t>
      </w:r>
      <w:r w:rsidR="00940F62" w:rsidRPr="000C00CB">
        <w:rPr>
          <w:rFonts w:asciiTheme="minorHAnsi" w:hAnsiTheme="minorHAnsi"/>
          <w:szCs w:val="24"/>
        </w:rPr>
        <w:t>Malgré tout, l</w:t>
      </w:r>
      <w:r w:rsidR="00436ED5" w:rsidRPr="000C00CB">
        <w:rPr>
          <w:rFonts w:asciiTheme="minorHAnsi" w:hAnsiTheme="minorHAnsi"/>
          <w:szCs w:val="24"/>
        </w:rPr>
        <w:t>a moyenne</w:t>
      </w:r>
      <w:r w:rsidR="004C5041" w:rsidRPr="000C00CB">
        <w:rPr>
          <w:rFonts w:asciiTheme="minorHAnsi" w:hAnsiTheme="minorHAnsi"/>
          <w:szCs w:val="24"/>
        </w:rPr>
        <w:t xml:space="preserve"> générale</w:t>
      </w:r>
      <w:r w:rsidR="00436ED5" w:rsidRPr="000C00CB">
        <w:rPr>
          <w:rFonts w:asciiTheme="minorHAnsi" w:hAnsiTheme="minorHAnsi"/>
          <w:szCs w:val="24"/>
        </w:rPr>
        <w:t xml:space="preserve"> </w:t>
      </w:r>
      <w:r w:rsidR="00A33928" w:rsidRPr="000C00CB">
        <w:rPr>
          <w:rFonts w:asciiTheme="minorHAnsi" w:hAnsiTheme="minorHAnsi"/>
          <w:szCs w:val="24"/>
        </w:rPr>
        <w:t>du club pour les</w:t>
      </w:r>
      <w:r w:rsidR="00436ED5" w:rsidRPr="000C00CB">
        <w:rPr>
          <w:rFonts w:asciiTheme="minorHAnsi" w:hAnsiTheme="minorHAnsi"/>
          <w:szCs w:val="24"/>
        </w:rPr>
        <w:t xml:space="preserve"> dommages </w:t>
      </w:r>
      <w:r w:rsidR="00CB0521" w:rsidRPr="000C00CB">
        <w:rPr>
          <w:rFonts w:asciiTheme="minorHAnsi" w:hAnsiTheme="minorHAnsi"/>
          <w:szCs w:val="24"/>
        </w:rPr>
        <w:t xml:space="preserve">est plus faible que les années dernières avec </w:t>
      </w:r>
      <w:r w:rsidR="00C22986" w:rsidRPr="000C00CB">
        <w:rPr>
          <w:rFonts w:asciiTheme="minorHAnsi" w:hAnsiTheme="minorHAnsi"/>
          <w:szCs w:val="24"/>
        </w:rPr>
        <w:t>2</w:t>
      </w:r>
      <w:r w:rsidR="009C1FEA" w:rsidRPr="000C00CB">
        <w:rPr>
          <w:rFonts w:asciiTheme="minorHAnsi" w:hAnsiTheme="minorHAnsi"/>
          <w:szCs w:val="24"/>
        </w:rPr>
        <w:t>%</w:t>
      </w:r>
      <w:r w:rsidR="005001E0" w:rsidRPr="000C00CB">
        <w:rPr>
          <w:rFonts w:asciiTheme="minorHAnsi" w:hAnsiTheme="minorHAnsi"/>
          <w:szCs w:val="24"/>
        </w:rPr>
        <w:t>*</w:t>
      </w:r>
      <w:r w:rsidR="009C1FEA" w:rsidRPr="000C00CB">
        <w:rPr>
          <w:rFonts w:asciiTheme="minorHAnsi" w:hAnsiTheme="minorHAnsi"/>
          <w:szCs w:val="24"/>
        </w:rPr>
        <w:t xml:space="preserve"> (2017 :</w:t>
      </w:r>
      <w:r w:rsidR="00420E80" w:rsidRPr="000C00CB">
        <w:rPr>
          <w:rFonts w:asciiTheme="minorHAnsi" w:hAnsiTheme="minorHAnsi"/>
          <w:szCs w:val="24"/>
        </w:rPr>
        <w:t xml:space="preserve"> </w:t>
      </w:r>
      <w:r w:rsidR="00940F62" w:rsidRPr="000C00CB">
        <w:rPr>
          <w:rFonts w:asciiTheme="minorHAnsi" w:hAnsiTheme="minorHAnsi"/>
          <w:szCs w:val="24"/>
        </w:rPr>
        <w:t>2.7</w:t>
      </w:r>
      <w:r w:rsidR="00420E80" w:rsidRPr="000C00CB">
        <w:rPr>
          <w:rFonts w:asciiTheme="minorHAnsi" w:hAnsiTheme="minorHAnsi"/>
          <w:szCs w:val="24"/>
        </w:rPr>
        <w:t>%</w:t>
      </w:r>
      <w:r w:rsidR="009C1FEA" w:rsidRPr="000C00CB">
        <w:rPr>
          <w:rFonts w:asciiTheme="minorHAnsi" w:hAnsiTheme="minorHAnsi"/>
          <w:szCs w:val="24"/>
        </w:rPr>
        <w:t>; 2016 :</w:t>
      </w:r>
      <w:r w:rsidR="00420E80" w:rsidRPr="000C00CB">
        <w:rPr>
          <w:rFonts w:asciiTheme="minorHAnsi" w:hAnsiTheme="minorHAnsi"/>
          <w:szCs w:val="24"/>
        </w:rPr>
        <w:t xml:space="preserve"> </w:t>
      </w:r>
      <w:r w:rsidR="009C1FEA" w:rsidRPr="000C00CB">
        <w:rPr>
          <w:rFonts w:asciiTheme="minorHAnsi" w:hAnsiTheme="minorHAnsi"/>
          <w:szCs w:val="24"/>
        </w:rPr>
        <w:t>4.5%)</w:t>
      </w:r>
      <w:r w:rsidR="00CB0521" w:rsidRPr="000C00CB">
        <w:rPr>
          <w:rFonts w:asciiTheme="minorHAnsi" w:hAnsiTheme="minorHAnsi"/>
          <w:szCs w:val="24"/>
        </w:rPr>
        <w:t>.</w:t>
      </w:r>
    </w:p>
    <w:p w:rsidR="000015E6" w:rsidRPr="000C00CB" w:rsidRDefault="000015E6" w:rsidP="00E549A8">
      <w:pPr>
        <w:pStyle w:val="Titre1"/>
        <w:numPr>
          <w:ilvl w:val="0"/>
          <w:numId w:val="13"/>
        </w:numPr>
        <w:jc w:val="both"/>
        <w:rPr>
          <w:rFonts w:asciiTheme="minorHAnsi" w:hAnsiTheme="minorHAnsi"/>
        </w:rPr>
      </w:pPr>
      <w:r w:rsidRPr="000C00CB">
        <w:rPr>
          <w:rFonts w:asciiTheme="minorHAnsi" w:hAnsiTheme="minorHAnsi"/>
        </w:rPr>
        <w:t>Tordeuses</w:t>
      </w:r>
      <w:r w:rsidR="00E549A8" w:rsidRPr="000C00CB">
        <w:rPr>
          <w:rFonts w:asciiTheme="minorHAnsi" w:hAnsiTheme="minorHAnsi"/>
        </w:rPr>
        <w:t xml:space="preserve">, </w:t>
      </w:r>
      <w:r w:rsidRPr="000C00CB">
        <w:rPr>
          <w:rFonts w:asciiTheme="minorHAnsi" w:hAnsiTheme="minorHAnsi"/>
        </w:rPr>
        <w:t>Noctuelle</w:t>
      </w:r>
      <w:r w:rsidR="00E549A8" w:rsidRPr="000C00CB">
        <w:rPr>
          <w:rFonts w:asciiTheme="minorHAnsi" w:hAnsiTheme="minorHAnsi"/>
        </w:rPr>
        <w:t xml:space="preserve"> et Mineuse marbrée</w:t>
      </w:r>
    </w:p>
    <w:p w:rsidR="009E4DC4" w:rsidRPr="000C00CB" w:rsidRDefault="00383A13" w:rsidP="007D3D4F">
      <w:pPr>
        <w:jc w:val="both"/>
        <w:rPr>
          <w:rFonts w:asciiTheme="minorHAnsi" w:hAnsiTheme="minorHAnsi"/>
          <w:szCs w:val="24"/>
        </w:rPr>
      </w:pPr>
      <w:r w:rsidRPr="000C00CB">
        <w:rPr>
          <w:rFonts w:asciiTheme="minorHAnsi" w:hAnsiTheme="minorHAnsi"/>
          <w:szCs w:val="24"/>
          <w:lang w:eastAsia="fr-CA"/>
        </w:rPr>
        <w:t>L</w:t>
      </w:r>
      <w:r w:rsidR="000015E6" w:rsidRPr="000C00CB">
        <w:rPr>
          <w:rFonts w:asciiTheme="minorHAnsi" w:hAnsiTheme="minorHAnsi"/>
          <w:szCs w:val="24"/>
          <w:lang w:eastAsia="fr-CA"/>
        </w:rPr>
        <w:t xml:space="preserve">a présence de tordeuses et noctuelles semble </w:t>
      </w:r>
      <w:r w:rsidR="00E57F3E">
        <w:rPr>
          <w:rFonts w:asciiTheme="minorHAnsi" w:hAnsiTheme="minorHAnsi"/>
          <w:szCs w:val="24"/>
          <w:lang w:eastAsia="fr-CA"/>
        </w:rPr>
        <w:t xml:space="preserve">en </w:t>
      </w:r>
      <w:r w:rsidRPr="000C00CB">
        <w:rPr>
          <w:rFonts w:asciiTheme="minorHAnsi" w:hAnsiTheme="minorHAnsi"/>
          <w:szCs w:val="24"/>
          <w:lang w:eastAsia="fr-CA"/>
        </w:rPr>
        <w:t>augment</w:t>
      </w:r>
      <w:r w:rsidR="00E57F3E">
        <w:rPr>
          <w:rFonts w:asciiTheme="minorHAnsi" w:hAnsiTheme="minorHAnsi"/>
          <w:szCs w:val="24"/>
          <w:lang w:eastAsia="fr-CA"/>
        </w:rPr>
        <w:t>ation</w:t>
      </w:r>
      <w:r w:rsidRPr="000C00CB">
        <w:rPr>
          <w:rFonts w:asciiTheme="minorHAnsi" w:hAnsiTheme="minorHAnsi"/>
          <w:szCs w:val="24"/>
          <w:lang w:eastAsia="fr-CA"/>
        </w:rPr>
        <w:t xml:space="preserve"> au cours des</w:t>
      </w:r>
      <w:r w:rsidR="000015E6" w:rsidRPr="000C00CB">
        <w:rPr>
          <w:rFonts w:asciiTheme="minorHAnsi" w:hAnsiTheme="minorHAnsi"/>
          <w:szCs w:val="24"/>
          <w:lang w:eastAsia="fr-CA"/>
        </w:rPr>
        <w:t xml:space="preserve"> </w:t>
      </w:r>
      <w:r w:rsidRPr="000C00CB">
        <w:rPr>
          <w:rFonts w:asciiTheme="minorHAnsi" w:hAnsiTheme="minorHAnsi"/>
          <w:szCs w:val="24"/>
          <w:lang w:eastAsia="fr-CA"/>
        </w:rPr>
        <w:t>saisons</w:t>
      </w:r>
      <w:r w:rsidR="000015E6" w:rsidRPr="000C00CB">
        <w:rPr>
          <w:rFonts w:asciiTheme="minorHAnsi" w:hAnsiTheme="minorHAnsi"/>
          <w:szCs w:val="24"/>
          <w:lang w:eastAsia="fr-CA"/>
        </w:rPr>
        <w:t xml:space="preserve">. </w:t>
      </w:r>
      <w:r w:rsidRPr="000C00CB">
        <w:rPr>
          <w:rFonts w:asciiTheme="minorHAnsi" w:hAnsiTheme="minorHAnsi"/>
          <w:szCs w:val="24"/>
          <w:lang w:eastAsia="fr-CA"/>
        </w:rPr>
        <w:t>Peu de traitements</w:t>
      </w:r>
      <w:r w:rsidR="000015E6" w:rsidRPr="000C00CB">
        <w:rPr>
          <w:rFonts w:asciiTheme="minorHAnsi" w:hAnsiTheme="minorHAnsi"/>
          <w:szCs w:val="24"/>
          <w:lang w:eastAsia="fr-CA"/>
        </w:rPr>
        <w:t xml:space="preserve"> insecticides ciblés ont été appliqué contre ces ravageurs</w:t>
      </w:r>
      <w:r w:rsidRPr="000C00CB">
        <w:rPr>
          <w:rFonts w:asciiTheme="minorHAnsi" w:hAnsiTheme="minorHAnsi"/>
          <w:szCs w:val="24"/>
          <w:lang w:eastAsia="fr-CA"/>
        </w:rPr>
        <w:t xml:space="preserve"> </w:t>
      </w:r>
      <w:r w:rsidR="0003548B" w:rsidRPr="000C00CB">
        <w:rPr>
          <w:rFonts w:asciiTheme="minorHAnsi" w:hAnsiTheme="minorHAnsi"/>
          <w:szCs w:val="24"/>
          <w:lang w:eastAsia="fr-CA"/>
        </w:rPr>
        <w:t xml:space="preserve">cette année, </w:t>
      </w:r>
      <w:r w:rsidRPr="000C00CB">
        <w:rPr>
          <w:rFonts w:asciiTheme="minorHAnsi" w:hAnsiTheme="minorHAnsi"/>
          <w:szCs w:val="24"/>
          <w:lang w:eastAsia="fr-CA"/>
        </w:rPr>
        <w:t>et l</w:t>
      </w:r>
      <w:r w:rsidR="000015E6" w:rsidRPr="000C00CB">
        <w:rPr>
          <w:rFonts w:asciiTheme="minorHAnsi" w:hAnsiTheme="minorHAnsi"/>
          <w:szCs w:val="24"/>
          <w:lang w:eastAsia="fr-CA"/>
        </w:rPr>
        <w:t>es dommages sur fruit</w:t>
      </w:r>
      <w:r w:rsidR="00224388">
        <w:rPr>
          <w:rFonts w:asciiTheme="minorHAnsi" w:hAnsiTheme="minorHAnsi"/>
          <w:szCs w:val="24"/>
          <w:lang w:eastAsia="fr-CA"/>
        </w:rPr>
        <w:t>s</w:t>
      </w:r>
      <w:r w:rsidR="000015E6" w:rsidRPr="000C00CB">
        <w:rPr>
          <w:rFonts w:asciiTheme="minorHAnsi" w:hAnsiTheme="minorHAnsi"/>
          <w:szCs w:val="24"/>
          <w:lang w:eastAsia="fr-CA"/>
        </w:rPr>
        <w:t xml:space="preserve"> ont </w:t>
      </w:r>
      <w:r w:rsidR="0003548B" w:rsidRPr="000C00CB">
        <w:rPr>
          <w:rFonts w:asciiTheme="minorHAnsi" w:hAnsiTheme="minorHAnsi"/>
          <w:szCs w:val="24"/>
          <w:lang w:eastAsia="fr-CA"/>
        </w:rPr>
        <w:t>légèrement augmenté</w:t>
      </w:r>
      <w:r w:rsidR="000015E6" w:rsidRPr="000C00CB">
        <w:rPr>
          <w:rFonts w:asciiTheme="minorHAnsi" w:hAnsiTheme="minorHAnsi"/>
          <w:szCs w:val="24"/>
          <w:lang w:eastAsia="fr-CA"/>
        </w:rPr>
        <w:t xml:space="preserve"> à</w:t>
      </w:r>
      <w:r w:rsidRPr="000C00CB">
        <w:rPr>
          <w:rFonts w:asciiTheme="minorHAnsi" w:hAnsiTheme="minorHAnsi"/>
          <w:szCs w:val="24"/>
          <w:lang w:eastAsia="fr-CA"/>
        </w:rPr>
        <w:t xml:space="preserve"> 0.4</w:t>
      </w:r>
      <w:r w:rsidR="00C22986" w:rsidRPr="000C00CB">
        <w:rPr>
          <w:rFonts w:asciiTheme="minorHAnsi" w:hAnsiTheme="minorHAnsi"/>
          <w:szCs w:val="24"/>
          <w:lang w:eastAsia="fr-CA"/>
        </w:rPr>
        <w:t>1</w:t>
      </w:r>
      <w:r w:rsidRPr="000C00CB">
        <w:rPr>
          <w:rFonts w:asciiTheme="minorHAnsi" w:hAnsiTheme="minorHAnsi"/>
          <w:szCs w:val="24"/>
          <w:lang w:eastAsia="fr-CA"/>
        </w:rPr>
        <w:t>% (2017 : 0.29%; 2016 :</w:t>
      </w:r>
      <w:r w:rsidR="000015E6" w:rsidRPr="000C00CB">
        <w:rPr>
          <w:rFonts w:asciiTheme="minorHAnsi" w:hAnsiTheme="minorHAnsi"/>
          <w:szCs w:val="24"/>
          <w:lang w:eastAsia="fr-CA"/>
        </w:rPr>
        <w:t xml:space="preserve"> 0.13%</w:t>
      </w:r>
      <w:r w:rsidRPr="000C00CB">
        <w:rPr>
          <w:rFonts w:asciiTheme="minorHAnsi" w:hAnsiTheme="minorHAnsi"/>
          <w:szCs w:val="24"/>
          <w:lang w:eastAsia="fr-CA"/>
        </w:rPr>
        <w:t>)</w:t>
      </w:r>
      <w:r w:rsidR="000015E6" w:rsidRPr="000C00CB">
        <w:rPr>
          <w:rFonts w:asciiTheme="minorHAnsi" w:hAnsiTheme="minorHAnsi"/>
          <w:szCs w:val="24"/>
          <w:lang w:eastAsia="fr-CA"/>
        </w:rPr>
        <w:t xml:space="preserve">. </w:t>
      </w:r>
      <w:r w:rsidR="00A469AE" w:rsidRPr="000C00CB">
        <w:rPr>
          <w:rFonts w:asciiTheme="minorHAnsi" w:hAnsiTheme="minorHAnsi"/>
          <w:szCs w:val="24"/>
        </w:rPr>
        <w:t>La</w:t>
      </w:r>
      <w:r w:rsidR="00352CCA" w:rsidRPr="000C00CB">
        <w:rPr>
          <w:rFonts w:asciiTheme="minorHAnsi" w:hAnsiTheme="minorHAnsi"/>
          <w:szCs w:val="24"/>
        </w:rPr>
        <w:t xml:space="preserve"> mineuse marbrée </w:t>
      </w:r>
      <w:r w:rsidR="00A469AE" w:rsidRPr="000C00CB">
        <w:rPr>
          <w:rFonts w:asciiTheme="minorHAnsi" w:hAnsiTheme="minorHAnsi"/>
          <w:szCs w:val="24"/>
        </w:rPr>
        <w:t xml:space="preserve">n’est </w:t>
      </w:r>
      <w:r w:rsidR="00E549A8" w:rsidRPr="000C00CB">
        <w:rPr>
          <w:rFonts w:asciiTheme="minorHAnsi" w:hAnsiTheme="minorHAnsi"/>
          <w:szCs w:val="24"/>
        </w:rPr>
        <w:t xml:space="preserve">généralement </w:t>
      </w:r>
      <w:r w:rsidR="0022660C" w:rsidRPr="000C00CB">
        <w:rPr>
          <w:rFonts w:asciiTheme="minorHAnsi" w:hAnsiTheme="minorHAnsi"/>
          <w:szCs w:val="24"/>
        </w:rPr>
        <w:t xml:space="preserve">pas </w:t>
      </w:r>
      <w:r w:rsidR="001E5F12" w:rsidRPr="000C00CB">
        <w:rPr>
          <w:rFonts w:asciiTheme="minorHAnsi" w:hAnsiTheme="minorHAnsi"/>
          <w:szCs w:val="24"/>
        </w:rPr>
        <w:t xml:space="preserve">un </w:t>
      </w:r>
      <w:r w:rsidR="0022660C" w:rsidRPr="000C00CB">
        <w:rPr>
          <w:rFonts w:asciiTheme="minorHAnsi" w:hAnsiTheme="minorHAnsi"/>
          <w:szCs w:val="24"/>
        </w:rPr>
        <w:t xml:space="preserve">problème par contre </w:t>
      </w:r>
      <w:r w:rsidR="00E549A8" w:rsidRPr="000C00CB">
        <w:rPr>
          <w:rFonts w:asciiTheme="minorHAnsi" w:hAnsiTheme="minorHAnsi"/>
          <w:szCs w:val="24"/>
        </w:rPr>
        <w:t xml:space="preserve">la pression sur feuille </w:t>
      </w:r>
      <w:r w:rsidR="001E5F12" w:rsidRPr="000C00CB">
        <w:rPr>
          <w:rFonts w:asciiTheme="minorHAnsi" w:hAnsiTheme="minorHAnsi"/>
          <w:szCs w:val="24"/>
        </w:rPr>
        <w:t xml:space="preserve">a </w:t>
      </w:r>
      <w:r w:rsidR="00E549A8" w:rsidRPr="000C00CB">
        <w:rPr>
          <w:rFonts w:asciiTheme="minorHAnsi" w:hAnsiTheme="minorHAnsi"/>
          <w:szCs w:val="24"/>
        </w:rPr>
        <w:t>augment</w:t>
      </w:r>
      <w:r w:rsidR="001E5F12" w:rsidRPr="000C00CB">
        <w:rPr>
          <w:rFonts w:asciiTheme="minorHAnsi" w:hAnsiTheme="minorHAnsi"/>
          <w:szCs w:val="24"/>
        </w:rPr>
        <w:t>é</w:t>
      </w:r>
      <w:r w:rsidR="00E549A8" w:rsidRPr="000C00CB">
        <w:rPr>
          <w:rFonts w:asciiTheme="minorHAnsi" w:hAnsiTheme="minorHAnsi"/>
          <w:szCs w:val="24"/>
        </w:rPr>
        <w:t xml:space="preserve"> pour </w:t>
      </w:r>
      <w:r w:rsidR="0022660C" w:rsidRPr="000C00CB">
        <w:rPr>
          <w:rFonts w:asciiTheme="minorHAnsi" w:hAnsiTheme="minorHAnsi"/>
          <w:szCs w:val="24"/>
        </w:rPr>
        <w:t>quelques vergers</w:t>
      </w:r>
      <w:r w:rsidR="00E549A8" w:rsidRPr="000C00CB">
        <w:rPr>
          <w:rFonts w:asciiTheme="minorHAnsi" w:hAnsiTheme="minorHAnsi"/>
          <w:szCs w:val="24"/>
        </w:rPr>
        <w:t xml:space="preserve"> qui</w:t>
      </w:r>
      <w:r w:rsidR="001E5F12" w:rsidRPr="000C00CB">
        <w:rPr>
          <w:rFonts w:asciiTheme="minorHAnsi" w:hAnsiTheme="minorHAnsi"/>
          <w:szCs w:val="24"/>
        </w:rPr>
        <w:t xml:space="preserve"> ont négligé</w:t>
      </w:r>
      <w:r w:rsidR="00E549A8" w:rsidRPr="000C00CB">
        <w:rPr>
          <w:rFonts w:asciiTheme="minorHAnsi" w:hAnsiTheme="minorHAnsi"/>
          <w:szCs w:val="24"/>
        </w:rPr>
        <w:t xml:space="preserve"> le traitement insecticide pré-floral. </w:t>
      </w:r>
    </w:p>
    <w:p w:rsidR="00323E60" w:rsidRPr="000C00CB" w:rsidRDefault="00FC4BEE" w:rsidP="00FE62EE">
      <w:pPr>
        <w:pStyle w:val="Paragraphedeliste"/>
        <w:numPr>
          <w:ilvl w:val="0"/>
          <w:numId w:val="13"/>
        </w:numPr>
        <w:jc w:val="both"/>
        <w:rPr>
          <w:rFonts w:asciiTheme="minorHAnsi" w:hAnsiTheme="minorHAnsi"/>
          <w:b/>
          <w:szCs w:val="24"/>
        </w:rPr>
      </w:pPr>
      <w:proofErr w:type="spellStart"/>
      <w:r w:rsidRPr="000C00CB">
        <w:rPr>
          <w:rFonts w:asciiTheme="minorHAnsi" w:hAnsiTheme="minorHAnsi"/>
          <w:b/>
          <w:szCs w:val="24"/>
        </w:rPr>
        <w:t>Hoplocampe</w:t>
      </w:r>
      <w:proofErr w:type="spellEnd"/>
      <w:r w:rsidR="000D75C3" w:rsidRPr="000C00CB">
        <w:rPr>
          <w:rFonts w:asciiTheme="minorHAnsi" w:hAnsiTheme="minorHAnsi"/>
          <w:b/>
          <w:szCs w:val="24"/>
        </w:rPr>
        <w:t xml:space="preserve"> du pommier</w:t>
      </w:r>
      <w:r w:rsidR="005E6D9D" w:rsidRPr="000C00CB">
        <w:rPr>
          <w:rFonts w:asciiTheme="minorHAnsi" w:hAnsiTheme="minorHAnsi"/>
          <w:b/>
          <w:szCs w:val="24"/>
        </w:rPr>
        <w:t xml:space="preserve"> et Charançon de la prune </w:t>
      </w:r>
    </w:p>
    <w:p w:rsidR="003F71D5" w:rsidRPr="000C00CB" w:rsidRDefault="00A67FC3" w:rsidP="00323E60">
      <w:pPr>
        <w:jc w:val="both"/>
        <w:rPr>
          <w:rFonts w:asciiTheme="minorHAnsi" w:hAnsiTheme="minorHAnsi"/>
          <w:b/>
          <w:szCs w:val="24"/>
        </w:rPr>
      </w:pPr>
      <w:r w:rsidRPr="000C00CB">
        <w:rPr>
          <w:rFonts w:asciiTheme="minorHAnsi" w:hAnsiTheme="minorHAnsi"/>
          <w:szCs w:val="24"/>
        </w:rPr>
        <w:t>Cette année avec le retour de la</w:t>
      </w:r>
      <w:r w:rsidR="005E6D9D" w:rsidRPr="000C00CB">
        <w:rPr>
          <w:rFonts w:asciiTheme="minorHAnsi" w:hAnsiTheme="minorHAnsi"/>
          <w:szCs w:val="24"/>
        </w:rPr>
        <w:t xml:space="preserve"> chaleur</w:t>
      </w:r>
      <w:r w:rsidR="00E564B1" w:rsidRPr="000C00CB">
        <w:rPr>
          <w:rFonts w:asciiTheme="minorHAnsi" w:hAnsiTheme="minorHAnsi"/>
          <w:szCs w:val="24"/>
        </w:rPr>
        <w:t xml:space="preserve"> durant la</w:t>
      </w:r>
      <w:r w:rsidR="00EC08A8" w:rsidRPr="000C00CB">
        <w:rPr>
          <w:rFonts w:asciiTheme="minorHAnsi" w:hAnsiTheme="minorHAnsi"/>
          <w:szCs w:val="24"/>
        </w:rPr>
        <w:t xml:space="preserve"> période de</w:t>
      </w:r>
      <w:r w:rsidR="00E564B1" w:rsidRPr="000C00CB">
        <w:rPr>
          <w:rFonts w:asciiTheme="minorHAnsi" w:hAnsiTheme="minorHAnsi"/>
          <w:szCs w:val="24"/>
        </w:rPr>
        <w:t xml:space="preserve"> floraison,</w:t>
      </w:r>
      <w:r w:rsidR="005E6D9D" w:rsidRPr="000C00CB">
        <w:rPr>
          <w:rFonts w:asciiTheme="minorHAnsi" w:hAnsiTheme="minorHAnsi"/>
          <w:szCs w:val="24"/>
        </w:rPr>
        <w:t xml:space="preserve"> les stades </w:t>
      </w:r>
      <w:r w:rsidR="00E564B1" w:rsidRPr="000C00CB">
        <w:rPr>
          <w:rFonts w:asciiTheme="minorHAnsi" w:hAnsiTheme="minorHAnsi"/>
          <w:szCs w:val="24"/>
        </w:rPr>
        <w:t xml:space="preserve">ont </w:t>
      </w:r>
      <w:r w:rsidR="00FA13C6" w:rsidRPr="000C00CB">
        <w:rPr>
          <w:rFonts w:asciiTheme="minorHAnsi" w:hAnsiTheme="minorHAnsi"/>
          <w:szCs w:val="24"/>
        </w:rPr>
        <w:t>progressé</w:t>
      </w:r>
      <w:r w:rsidR="00E564B1" w:rsidRPr="000C00CB">
        <w:rPr>
          <w:rFonts w:asciiTheme="minorHAnsi" w:hAnsiTheme="minorHAnsi"/>
          <w:szCs w:val="24"/>
        </w:rPr>
        <w:t xml:space="preserve"> rapidement</w:t>
      </w:r>
      <w:r w:rsidRPr="000C00CB">
        <w:rPr>
          <w:rFonts w:asciiTheme="minorHAnsi" w:hAnsiTheme="minorHAnsi"/>
          <w:szCs w:val="24"/>
        </w:rPr>
        <w:t xml:space="preserve"> et le</w:t>
      </w:r>
      <w:r w:rsidR="00E564B1" w:rsidRPr="000C00CB">
        <w:rPr>
          <w:rFonts w:asciiTheme="minorHAnsi" w:hAnsiTheme="minorHAnsi"/>
          <w:szCs w:val="24"/>
        </w:rPr>
        <w:t xml:space="preserve"> </w:t>
      </w:r>
      <w:r w:rsidRPr="000C00CB">
        <w:rPr>
          <w:rFonts w:asciiTheme="minorHAnsi" w:hAnsiTheme="minorHAnsi"/>
          <w:szCs w:val="24"/>
        </w:rPr>
        <w:t>traitement</w:t>
      </w:r>
      <w:r w:rsidR="00E564B1" w:rsidRPr="000C00CB">
        <w:rPr>
          <w:rFonts w:asciiTheme="minorHAnsi" w:hAnsiTheme="minorHAnsi"/>
          <w:szCs w:val="24"/>
        </w:rPr>
        <w:t xml:space="preserve"> ciblant le charançon </w:t>
      </w:r>
      <w:r w:rsidRPr="000C00CB">
        <w:rPr>
          <w:rFonts w:asciiTheme="minorHAnsi" w:hAnsiTheme="minorHAnsi"/>
          <w:szCs w:val="24"/>
        </w:rPr>
        <w:t>a</w:t>
      </w:r>
      <w:r w:rsidR="00E564B1" w:rsidRPr="000C00CB">
        <w:rPr>
          <w:rFonts w:asciiTheme="minorHAnsi" w:hAnsiTheme="minorHAnsi"/>
          <w:szCs w:val="24"/>
        </w:rPr>
        <w:t xml:space="preserve"> été </w:t>
      </w:r>
      <w:r w:rsidRPr="000C00CB">
        <w:rPr>
          <w:rFonts w:asciiTheme="minorHAnsi" w:hAnsiTheme="minorHAnsi"/>
          <w:szCs w:val="24"/>
        </w:rPr>
        <w:t>appliqué</w:t>
      </w:r>
      <w:r w:rsidR="00E564B1" w:rsidRPr="000C00CB">
        <w:rPr>
          <w:rFonts w:asciiTheme="minorHAnsi" w:hAnsiTheme="minorHAnsi"/>
          <w:szCs w:val="24"/>
        </w:rPr>
        <w:t xml:space="preserve"> presqu’au même moment que</w:t>
      </w:r>
      <w:r w:rsidRPr="000C00CB">
        <w:rPr>
          <w:rFonts w:asciiTheme="minorHAnsi" w:hAnsiTheme="minorHAnsi"/>
          <w:szCs w:val="24"/>
        </w:rPr>
        <w:t xml:space="preserve"> celui pour</w:t>
      </w:r>
      <w:r w:rsidR="00E564B1" w:rsidRPr="000C00CB">
        <w:rPr>
          <w:rFonts w:asciiTheme="minorHAnsi" w:hAnsiTheme="minorHAnsi"/>
          <w:szCs w:val="24"/>
        </w:rPr>
        <w:t xml:space="preserve"> l’</w:t>
      </w:r>
      <w:proofErr w:type="spellStart"/>
      <w:r w:rsidR="00E564B1" w:rsidRPr="000C00CB">
        <w:rPr>
          <w:rFonts w:asciiTheme="minorHAnsi" w:hAnsiTheme="minorHAnsi"/>
          <w:szCs w:val="24"/>
        </w:rPr>
        <w:t>hoplocampe</w:t>
      </w:r>
      <w:proofErr w:type="spellEnd"/>
      <w:r w:rsidR="00E564B1" w:rsidRPr="000C00CB">
        <w:rPr>
          <w:rFonts w:asciiTheme="minorHAnsi" w:hAnsiTheme="minorHAnsi"/>
          <w:szCs w:val="24"/>
        </w:rPr>
        <w:t>. L</w:t>
      </w:r>
      <w:r w:rsidR="00195D76" w:rsidRPr="000C00CB">
        <w:rPr>
          <w:rFonts w:asciiTheme="minorHAnsi" w:hAnsiTheme="minorHAnsi"/>
          <w:szCs w:val="24"/>
        </w:rPr>
        <w:t xml:space="preserve">es traitements ont </w:t>
      </w:r>
      <w:r w:rsidR="007E111E" w:rsidRPr="000C00CB">
        <w:rPr>
          <w:rFonts w:asciiTheme="minorHAnsi" w:hAnsiTheme="minorHAnsi"/>
          <w:szCs w:val="24"/>
        </w:rPr>
        <w:t xml:space="preserve">généralement </w:t>
      </w:r>
      <w:r w:rsidR="00195D76" w:rsidRPr="000C00CB">
        <w:rPr>
          <w:rFonts w:asciiTheme="minorHAnsi" w:hAnsiTheme="minorHAnsi"/>
          <w:szCs w:val="24"/>
        </w:rPr>
        <w:t xml:space="preserve">été </w:t>
      </w:r>
      <w:r w:rsidR="00833008" w:rsidRPr="000C00CB">
        <w:rPr>
          <w:rFonts w:asciiTheme="minorHAnsi" w:hAnsiTheme="minorHAnsi"/>
          <w:szCs w:val="24"/>
        </w:rPr>
        <w:t xml:space="preserve">bien </w:t>
      </w:r>
      <w:r w:rsidR="003D7DB5" w:rsidRPr="000C00CB">
        <w:rPr>
          <w:rFonts w:asciiTheme="minorHAnsi" w:hAnsiTheme="minorHAnsi"/>
          <w:szCs w:val="24"/>
        </w:rPr>
        <w:t>réussis</w:t>
      </w:r>
      <w:r w:rsidR="005C4216" w:rsidRPr="000C00CB">
        <w:rPr>
          <w:rFonts w:asciiTheme="minorHAnsi" w:hAnsiTheme="minorHAnsi"/>
          <w:szCs w:val="24"/>
        </w:rPr>
        <w:t xml:space="preserve"> et</w:t>
      </w:r>
      <w:r w:rsidRPr="000C00CB">
        <w:rPr>
          <w:rFonts w:asciiTheme="minorHAnsi" w:hAnsiTheme="minorHAnsi"/>
          <w:szCs w:val="24"/>
        </w:rPr>
        <w:t xml:space="preserve"> </w:t>
      </w:r>
      <w:r w:rsidR="007E111E" w:rsidRPr="000C00CB">
        <w:rPr>
          <w:rFonts w:asciiTheme="minorHAnsi" w:hAnsiTheme="minorHAnsi"/>
          <w:szCs w:val="24"/>
        </w:rPr>
        <w:t>l</w:t>
      </w:r>
      <w:r w:rsidR="000E4115" w:rsidRPr="000C00CB">
        <w:rPr>
          <w:rFonts w:asciiTheme="minorHAnsi" w:hAnsiTheme="minorHAnsi"/>
          <w:szCs w:val="24"/>
        </w:rPr>
        <w:t>es</w:t>
      </w:r>
      <w:r w:rsidR="00195D76" w:rsidRPr="000C00CB">
        <w:rPr>
          <w:rFonts w:asciiTheme="minorHAnsi" w:hAnsiTheme="minorHAnsi"/>
          <w:szCs w:val="24"/>
        </w:rPr>
        <w:t xml:space="preserve"> dommages </w:t>
      </w:r>
      <w:r w:rsidR="00306E99" w:rsidRPr="000C00CB">
        <w:rPr>
          <w:rFonts w:asciiTheme="minorHAnsi" w:hAnsiTheme="minorHAnsi"/>
          <w:szCs w:val="24"/>
        </w:rPr>
        <w:t>ont été plus faibles cette année </w:t>
      </w:r>
      <w:r w:rsidR="00E472FA" w:rsidRPr="000C00CB">
        <w:rPr>
          <w:rFonts w:asciiTheme="minorHAnsi" w:hAnsiTheme="minorHAnsi"/>
          <w:szCs w:val="24"/>
        </w:rPr>
        <w:t>qu’en 2017</w:t>
      </w:r>
      <w:r w:rsidR="00306E99" w:rsidRPr="000C00CB">
        <w:rPr>
          <w:rFonts w:asciiTheme="minorHAnsi" w:hAnsiTheme="minorHAnsi"/>
          <w:szCs w:val="24"/>
        </w:rPr>
        <w:t xml:space="preserve">: dommages </w:t>
      </w:r>
      <w:r w:rsidR="00224388">
        <w:rPr>
          <w:rFonts w:asciiTheme="minorHAnsi" w:hAnsiTheme="minorHAnsi"/>
          <w:szCs w:val="24"/>
        </w:rPr>
        <w:t>pour l</w:t>
      </w:r>
      <w:r w:rsidR="00511C86" w:rsidRPr="000C00CB">
        <w:rPr>
          <w:rFonts w:asciiTheme="minorHAnsi" w:hAnsiTheme="minorHAnsi"/>
          <w:szCs w:val="24"/>
        </w:rPr>
        <w:t>’</w:t>
      </w:r>
      <w:proofErr w:type="spellStart"/>
      <w:r w:rsidR="00511C86" w:rsidRPr="000C00CB">
        <w:rPr>
          <w:rFonts w:asciiTheme="minorHAnsi" w:hAnsiTheme="minorHAnsi"/>
          <w:szCs w:val="24"/>
        </w:rPr>
        <w:t>hoplocampe</w:t>
      </w:r>
      <w:proofErr w:type="spellEnd"/>
      <w:r w:rsidR="00511C86" w:rsidRPr="000C00CB">
        <w:rPr>
          <w:rFonts w:asciiTheme="minorHAnsi" w:hAnsiTheme="minorHAnsi"/>
          <w:szCs w:val="24"/>
        </w:rPr>
        <w:t xml:space="preserve"> </w:t>
      </w:r>
      <w:r w:rsidR="00F45410" w:rsidRPr="000C00CB">
        <w:rPr>
          <w:rFonts w:asciiTheme="minorHAnsi" w:hAnsiTheme="minorHAnsi"/>
          <w:szCs w:val="24"/>
        </w:rPr>
        <w:t xml:space="preserve">(primaires et secondaires) </w:t>
      </w:r>
      <w:r w:rsidR="00306E99" w:rsidRPr="000C00CB">
        <w:rPr>
          <w:rFonts w:asciiTheme="minorHAnsi" w:hAnsiTheme="minorHAnsi"/>
          <w:szCs w:val="24"/>
        </w:rPr>
        <w:t>évalué</w:t>
      </w:r>
      <w:r w:rsidR="00224388">
        <w:rPr>
          <w:rFonts w:asciiTheme="minorHAnsi" w:hAnsiTheme="minorHAnsi"/>
          <w:szCs w:val="24"/>
        </w:rPr>
        <w:t>s</w:t>
      </w:r>
      <w:r w:rsidR="00306E99" w:rsidRPr="000C00CB">
        <w:rPr>
          <w:rFonts w:asciiTheme="minorHAnsi" w:hAnsiTheme="minorHAnsi"/>
          <w:szCs w:val="24"/>
        </w:rPr>
        <w:t xml:space="preserve"> à</w:t>
      </w:r>
      <w:r w:rsidRPr="000C00CB">
        <w:rPr>
          <w:rFonts w:asciiTheme="minorHAnsi" w:hAnsiTheme="minorHAnsi"/>
          <w:szCs w:val="24"/>
        </w:rPr>
        <w:t xml:space="preserve"> 0.</w:t>
      </w:r>
      <w:r w:rsidR="00C22986" w:rsidRPr="000C00CB">
        <w:rPr>
          <w:rFonts w:asciiTheme="minorHAnsi" w:hAnsiTheme="minorHAnsi"/>
          <w:szCs w:val="24"/>
        </w:rPr>
        <w:t>17</w:t>
      </w:r>
      <w:r w:rsidRPr="000C00CB">
        <w:rPr>
          <w:rFonts w:asciiTheme="minorHAnsi" w:hAnsiTheme="minorHAnsi"/>
          <w:szCs w:val="24"/>
        </w:rPr>
        <w:t xml:space="preserve">% </w:t>
      </w:r>
      <w:r w:rsidR="00511C86" w:rsidRPr="000C00CB">
        <w:rPr>
          <w:rFonts w:asciiTheme="minorHAnsi" w:hAnsiTheme="minorHAnsi"/>
          <w:szCs w:val="24"/>
        </w:rPr>
        <w:t xml:space="preserve">(2017 : </w:t>
      </w:r>
      <w:r w:rsidR="0088033B" w:rsidRPr="000C00CB">
        <w:rPr>
          <w:rFonts w:asciiTheme="minorHAnsi" w:hAnsiTheme="minorHAnsi"/>
          <w:szCs w:val="24"/>
        </w:rPr>
        <w:t>1</w:t>
      </w:r>
      <w:r w:rsidR="00511C86" w:rsidRPr="000C00CB">
        <w:rPr>
          <w:rFonts w:asciiTheme="minorHAnsi" w:hAnsiTheme="minorHAnsi"/>
          <w:szCs w:val="24"/>
        </w:rPr>
        <w:t xml:space="preserve">%; </w:t>
      </w:r>
      <w:r w:rsidR="000E4115" w:rsidRPr="000C00CB">
        <w:rPr>
          <w:rFonts w:asciiTheme="minorHAnsi" w:hAnsiTheme="minorHAnsi"/>
          <w:szCs w:val="24"/>
        </w:rPr>
        <w:t>201</w:t>
      </w:r>
      <w:r w:rsidR="005709F5" w:rsidRPr="000C00CB">
        <w:rPr>
          <w:rFonts w:asciiTheme="minorHAnsi" w:hAnsiTheme="minorHAnsi"/>
          <w:szCs w:val="24"/>
        </w:rPr>
        <w:t>6</w:t>
      </w:r>
      <w:r w:rsidR="00511C86" w:rsidRPr="000C00CB">
        <w:rPr>
          <w:rFonts w:asciiTheme="minorHAnsi" w:hAnsiTheme="minorHAnsi"/>
          <w:szCs w:val="24"/>
        </w:rPr>
        <w:t> :</w:t>
      </w:r>
      <w:r w:rsidR="005568ED" w:rsidRPr="000C00CB">
        <w:rPr>
          <w:rFonts w:asciiTheme="minorHAnsi" w:hAnsiTheme="minorHAnsi"/>
          <w:szCs w:val="24"/>
        </w:rPr>
        <w:t xml:space="preserve"> 0.33%</w:t>
      </w:r>
      <w:r w:rsidR="00511C86" w:rsidRPr="000C00CB">
        <w:rPr>
          <w:rFonts w:asciiTheme="minorHAnsi" w:hAnsiTheme="minorHAnsi"/>
          <w:szCs w:val="24"/>
        </w:rPr>
        <w:t>)</w:t>
      </w:r>
      <w:r w:rsidR="00F45410" w:rsidRPr="000C00CB">
        <w:rPr>
          <w:rFonts w:asciiTheme="minorHAnsi" w:hAnsiTheme="minorHAnsi"/>
          <w:szCs w:val="24"/>
        </w:rPr>
        <w:t xml:space="preserve"> </w:t>
      </w:r>
      <w:r w:rsidR="00306E99" w:rsidRPr="000C00CB">
        <w:rPr>
          <w:rFonts w:asciiTheme="minorHAnsi" w:hAnsiTheme="minorHAnsi"/>
          <w:szCs w:val="24"/>
        </w:rPr>
        <w:t xml:space="preserve">et </w:t>
      </w:r>
      <w:r w:rsidR="008944C4" w:rsidRPr="000C00CB">
        <w:rPr>
          <w:rFonts w:asciiTheme="minorHAnsi" w:hAnsiTheme="minorHAnsi"/>
          <w:szCs w:val="24"/>
        </w:rPr>
        <w:t>à 0.2</w:t>
      </w:r>
      <w:r w:rsidR="00C22986" w:rsidRPr="000C00CB">
        <w:rPr>
          <w:rFonts w:asciiTheme="minorHAnsi" w:hAnsiTheme="minorHAnsi"/>
          <w:szCs w:val="24"/>
        </w:rPr>
        <w:t>2</w:t>
      </w:r>
      <w:r w:rsidR="008944C4" w:rsidRPr="000C00CB">
        <w:rPr>
          <w:rFonts w:asciiTheme="minorHAnsi" w:hAnsiTheme="minorHAnsi"/>
          <w:szCs w:val="24"/>
        </w:rPr>
        <w:t xml:space="preserve">% </w:t>
      </w:r>
      <w:r w:rsidR="009922CF" w:rsidRPr="000C00CB">
        <w:rPr>
          <w:rFonts w:asciiTheme="minorHAnsi" w:hAnsiTheme="minorHAnsi"/>
          <w:szCs w:val="24"/>
        </w:rPr>
        <w:t xml:space="preserve">pour le charançon </w:t>
      </w:r>
      <w:r w:rsidR="00E71E81" w:rsidRPr="000C00CB">
        <w:rPr>
          <w:rFonts w:asciiTheme="minorHAnsi" w:hAnsiTheme="minorHAnsi"/>
          <w:szCs w:val="24"/>
        </w:rPr>
        <w:t xml:space="preserve">(2017 : </w:t>
      </w:r>
      <w:r w:rsidR="0083358C" w:rsidRPr="000C00CB">
        <w:rPr>
          <w:rFonts w:asciiTheme="minorHAnsi" w:hAnsiTheme="minorHAnsi"/>
          <w:szCs w:val="24"/>
        </w:rPr>
        <w:t>0.78</w:t>
      </w:r>
      <w:r w:rsidR="00B12318" w:rsidRPr="000C00CB">
        <w:rPr>
          <w:rFonts w:asciiTheme="minorHAnsi" w:hAnsiTheme="minorHAnsi"/>
          <w:szCs w:val="24"/>
        </w:rPr>
        <w:t>%</w:t>
      </w:r>
      <w:r w:rsidR="00E71E81" w:rsidRPr="000C00CB">
        <w:rPr>
          <w:rFonts w:asciiTheme="minorHAnsi" w:hAnsiTheme="minorHAnsi"/>
          <w:szCs w:val="24"/>
        </w:rPr>
        <w:t xml:space="preserve">; 2016 : </w:t>
      </w:r>
      <w:r w:rsidR="0083358C" w:rsidRPr="000C00CB">
        <w:rPr>
          <w:rFonts w:asciiTheme="minorHAnsi" w:hAnsiTheme="minorHAnsi"/>
          <w:szCs w:val="24"/>
        </w:rPr>
        <w:t>0.13</w:t>
      </w:r>
      <w:r w:rsidR="008E0008" w:rsidRPr="000C00CB">
        <w:rPr>
          <w:rFonts w:asciiTheme="minorHAnsi" w:hAnsiTheme="minorHAnsi"/>
          <w:szCs w:val="24"/>
        </w:rPr>
        <w:t>%).</w:t>
      </w:r>
      <w:r w:rsidR="00054604" w:rsidRPr="000C00CB">
        <w:rPr>
          <w:rFonts w:asciiTheme="minorHAnsi" w:hAnsiTheme="minorHAnsi"/>
          <w:szCs w:val="24"/>
        </w:rPr>
        <w:t xml:space="preserve"> </w:t>
      </w:r>
    </w:p>
    <w:p w:rsidR="00C21E13" w:rsidRPr="000C00CB" w:rsidRDefault="00B60B26" w:rsidP="00C21E13">
      <w:pPr>
        <w:pStyle w:val="Sansinterligne"/>
        <w:numPr>
          <w:ilvl w:val="0"/>
          <w:numId w:val="13"/>
        </w:numPr>
        <w:jc w:val="both"/>
        <w:rPr>
          <w:rFonts w:asciiTheme="minorHAnsi" w:hAnsiTheme="minorHAnsi"/>
          <w:b/>
          <w:sz w:val="24"/>
          <w:szCs w:val="24"/>
        </w:rPr>
      </w:pPr>
      <w:proofErr w:type="spellStart"/>
      <w:r w:rsidRPr="000C00CB">
        <w:rPr>
          <w:rFonts w:asciiTheme="minorHAnsi" w:hAnsiTheme="minorHAnsi"/>
          <w:b/>
          <w:sz w:val="24"/>
          <w:szCs w:val="24"/>
        </w:rPr>
        <w:t>T</w:t>
      </w:r>
      <w:r w:rsidRPr="000C00CB">
        <w:rPr>
          <w:rFonts w:asciiTheme="minorHAnsi" w:hAnsiTheme="minorHAnsi"/>
          <w:b/>
          <w:sz w:val="24"/>
          <w:szCs w:val="24"/>
          <w:lang w:eastAsia="fr-CA"/>
        </w:rPr>
        <w:t>étranyques</w:t>
      </w:r>
      <w:proofErr w:type="spellEnd"/>
    </w:p>
    <w:p w:rsidR="00C21E13" w:rsidRPr="000C00CB" w:rsidRDefault="00B66431" w:rsidP="00C21E13">
      <w:pPr>
        <w:pStyle w:val="Sansinterligne"/>
        <w:jc w:val="both"/>
        <w:rPr>
          <w:rFonts w:asciiTheme="minorHAnsi" w:hAnsiTheme="minorHAnsi"/>
          <w:sz w:val="24"/>
          <w:szCs w:val="24"/>
          <w:lang w:eastAsia="fr-CA"/>
        </w:rPr>
      </w:pPr>
      <w:r w:rsidRPr="000C00CB">
        <w:rPr>
          <w:rFonts w:asciiTheme="minorHAnsi" w:hAnsiTheme="minorHAnsi"/>
          <w:sz w:val="24"/>
          <w:szCs w:val="24"/>
          <w:lang w:eastAsia="fr-CA"/>
        </w:rPr>
        <w:t xml:space="preserve">Les conditions de sécheresse et de chaleur étaient propices aux acariens cette année. </w:t>
      </w:r>
      <w:r w:rsidR="00F925FF" w:rsidRPr="000C00CB">
        <w:rPr>
          <w:rFonts w:asciiTheme="minorHAnsi" w:hAnsiTheme="minorHAnsi"/>
          <w:sz w:val="24"/>
          <w:szCs w:val="24"/>
          <w:lang w:eastAsia="fr-CA"/>
        </w:rPr>
        <w:t>Le</w:t>
      </w:r>
      <w:r w:rsidR="008944C4" w:rsidRPr="000C00CB">
        <w:rPr>
          <w:rFonts w:asciiTheme="minorHAnsi" w:hAnsiTheme="minorHAnsi"/>
          <w:sz w:val="24"/>
          <w:szCs w:val="24"/>
          <w:lang w:eastAsia="fr-CA"/>
        </w:rPr>
        <w:t>s</w:t>
      </w:r>
      <w:r w:rsidR="00F925FF" w:rsidRPr="000C00CB">
        <w:rPr>
          <w:rFonts w:asciiTheme="minorHAnsi" w:hAnsiTheme="minorHAnsi"/>
          <w:sz w:val="24"/>
          <w:szCs w:val="24"/>
          <w:lang w:eastAsia="fr-CA"/>
        </w:rPr>
        <w:t xml:space="preserve"> </w:t>
      </w:r>
      <w:proofErr w:type="spellStart"/>
      <w:r w:rsidR="00F925FF" w:rsidRPr="000C00CB">
        <w:rPr>
          <w:rFonts w:asciiTheme="minorHAnsi" w:hAnsiTheme="minorHAnsi"/>
          <w:sz w:val="24"/>
          <w:szCs w:val="24"/>
          <w:lang w:eastAsia="fr-CA"/>
        </w:rPr>
        <w:t>tétranyques</w:t>
      </w:r>
      <w:proofErr w:type="spellEnd"/>
      <w:r w:rsidR="00F925FF" w:rsidRPr="000C00CB">
        <w:rPr>
          <w:rFonts w:asciiTheme="minorHAnsi" w:hAnsiTheme="minorHAnsi"/>
          <w:sz w:val="24"/>
          <w:szCs w:val="24"/>
          <w:lang w:eastAsia="fr-CA"/>
        </w:rPr>
        <w:t xml:space="preserve"> à deux points ont monté rapidement </w:t>
      </w:r>
      <w:r w:rsidR="008944C4" w:rsidRPr="000C00CB">
        <w:rPr>
          <w:rFonts w:asciiTheme="minorHAnsi" w:hAnsiTheme="minorHAnsi"/>
          <w:sz w:val="24"/>
          <w:szCs w:val="24"/>
          <w:lang w:eastAsia="fr-CA"/>
        </w:rPr>
        <w:t>en début de saison</w:t>
      </w:r>
      <w:r w:rsidR="00F925FF" w:rsidRPr="000C00CB">
        <w:rPr>
          <w:rFonts w:asciiTheme="minorHAnsi" w:hAnsiTheme="minorHAnsi"/>
          <w:sz w:val="24"/>
          <w:szCs w:val="24"/>
          <w:lang w:eastAsia="fr-CA"/>
        </w:rPr>
        <w:t xml:space="preserve"> et ont persisté tard </w:t>
      </w:r>
      <w:r w:rsidR="008944C4" w:rsidRPr="000C00CB">
        <w:rPr>
          <w:rFonts w:asciiTheme="minorHAnsi" w:hAnsiTheme="minorHAnsi"/>
          <w:sz w:val="24"/>
          <w:szCs w:val="24"/>
          <w:lang w:eastAsia="fr-CA"/>
        </w:rPr>
        <w:lastRenderedPageBreak/>
        <w:t>en</w:t>
      </w:r>
      <w:r w:rsidR="00F925FF" w:rsidRPr="000C00CB">
        <w:rPr>
          <w:rFonts w:asciiTheme="minorHAnsi" w:hAnsiTheme="minorHAnsi"/>
          <w:sz w:val="24"/>
          <w:szCs w:val="24"/>
          <w:lang w:eastAsia="fr-CA"/>
        </w:rPr>
        <w:t xml:space="preserve"> récolte. L</w:t>
      </w:r>
      <w:r w:rsidR="00C21E13" w:rsidRPr="000C00CB">
        <w:rPr>
          <w:rFonts w:asciiTheme="minorHAnsi" w:hAnsiTheme="minorHAnsi"/>
          <w:sz w:val="24"/>
          <w:szCs w:val="24"/>
          <w:lang w:eastAsia="fr-CA"/>
        </w:rPr>
        <w:t>es acariens</w:t>
      </w:r>
      <w:r w:rsidR="00F925FF" w:rsidRPr="000C00CB">
        <w:rPr>
          <w:rFonts w:asciiTheme="minorHAnsi" w:hAnsiTheme="minorHAnsi"/>
          <w:sz w:val="24"/>
          <w:szCs w:val="24"/>
          <w:lang w:eastAsia="fr-CA"/>
        </w:rPr>
        <w:t xml:space="preserve"> prédateurs</w:t>
      </w:r>
      <w:r w:rsidR="00C21E13" w:rsidRPr="000C00CB">
        <w:rPr>
          <w:rFonts w:asciiTheme="minorHAnsi" w:hAnsiTheme="minorHAnsi"/>
          <w:sz w:val="24"/>
          <w:szCs w:val="24"/>
          <w:lang w:eastAsia="fr-CA"/>
        </w:rPr>
        <w:t xml:space="preserve"> ont fait leur apparition plus tard </w:t>
      </w:r>
      <w:r w:rsidR="00F925FF" w:rsidRPr="000C00CB">
        <w:rPr>
          <w:rFonts w:asciiTheme="minorHAnsi" w:hAnsiTheme="minorHAnsi"/>
          <w:sz w:val="24"/>
          <w:szCs w:val="24"/>
          <w:lang w:eastAsia="fr-CA"/>
        </w:rPr>
        <w:t xml:space="preserve">et n’étaient pas assez nombreux pour réduire de façon significative les populations de </w:t>
      </w:r>
      <w:proofErr w:type="spellStart"/>
      <w:r w:rsidR="00F925FF" w:rsidRPr="000C00CB">
        <w:rPr>
          <w:rFonts w:asciiTheme="minorHAnsi" w:hAnsiTheme="minorHAnsi"/>
          <w:sz w:val="24"/>
          <w:szCs w:val="24"/>
          <w:lang w:eastAsia="fr-CA"/>
        </w:rPr>
        <w:t>tétranyques</w:t>
      </w:r>
      <w:proofErr w:type="spellEnd"/>
      <w:r w:rsidR="00F925FF" w:rsidRPr="000C00CB">
        <w:rPr>
          <w:rFonts w:asciiTheme="minorHAnsi" w:hAnsiTheme="minorHAnsi"/>
          <w:sz w:val="24"/>
          <w:szCs w:val="24"/>
          <w:lang w:eastAsia="fr-CA"/>
        </w:rPr>
        <w:t xml:space="preserve"> rouge, à deux points et </w:t>
      </w:r>
      <w:proofErr w:type="spellStart"/>
      <w:r w:rsidR="00F925FF" w:rsidRPr="000C00CB">
        <w:rPr>
          <w:rFonts w:asciiTheme="minorHAnsi" w:hAnsiTheme="minorHAnsi"/>
          <w:sz w:val="24"/>
          <w:szCs w:val="24"/>
          <w:lang w:eastAsia="fr-CA"/>
        </w:rPr>
        <w:t>McDaniel</w:t>
      </w:r>
      <w:proofErr w:type="spellEnd"/>
      <w:r w:rsidR="00C21E13" w:rsidRPr="000C00CB">
        <w:rPr>
          <w:rFonts w:asciiTheme="minorHAnsi" w:hAnsiTheme="minorHAnsi"/>
          <w:sz w:val="24"/>
          <w:szCs w:val="24"/>
          <w:lang w:eastAsia="fr-CA"/>
        </w:rPr>
        <w:t xml:space="preserve">. </w:t>
      </w:r>
      <w:r w:rsidR="00855890" w:rsidRPr="000C00CB">
        <w:rPr>
          <w:rFonts w:asciiTheme="minorHAnsi" w:hAnsiTheme="minorHAnsi"/>
          <w:sz w:val="24"/>
          <w:szCs w:val="24"/>
          <w:lang w:eastAsia="fr-CA"/>
        </w:rPr>
        <w:t>Plusieurs secteurs ont dû être traités avec un acaricide</w:t>
      </w:r>
      <w:r w:rsidR="00224388">
        <w:rPr>
          <w:rFonts w:asciiTheme="minorHAnsi" w:hAnsiTheme="minorHAnsi"/>
          <w:sz w:val="24"/>
          <w:szCs w:val="24"/>
          <w:lang w:eastAsia="fr-CA"/>
        </w:rPr>
        <w:t>, de plus pour</w:t>
      </w:r>
      <w:r w:rsidR="00855890" w:rsidRPr="000C00CB">
        <w:rPr>
          <w:rFonts w:asciiTheme="minorHAnsi" w:hAnsiTheme="minorHAnsi"/>
          <w:sz w:val="24"/>
          <w:szCs w:val="24"/>
          <w:lang w:eastAsia="fr-CA"/>
        </w:rPr>
        <w:t xml:space="preserve"> certains l’AGRI-MEK n’a pas été assez efficace et pour d’autres</w:t>
      </w:r>
      <w:r w:rsidR="00BD5C62" w:rsidRPr="000C00CB">
        <w:rPr>
          <w:rFonts w:asciiTheme="minorHAnsi" w:hAnsiTheme="minorHAnsi"/>
          <w:sz w:val="24"/>
          <w:szCs w:val="24"/>
          <w:lang w:eastAsia="fr-CA"/>
        </w:rPr>
        <w:t>,</w:t>
      </w:r>
      <w:r w:rsidR="00C21E13" w:rsidRPr="000C00CB">
        <w:rPr>
          <w:rFonts w:asciiTheme="minorHAnsi" w:hAnsiTheme="minorHAnsi"/>
          <w:sz w:val="24"/>
          <w:szCs w:val="24"/>
          <w:lang w:eastAsia="fr-CA"/>
        </w:rPr>
        <w:t xml:space="preserve"> </w:t>
      </w:r>
      <w:r w:rsidR="00855890" w:rsidRPr="000C00CB">
        <w:rPr>
          <w:rFonts w:asciiTheme="minorHAnsi" w:hAnsiTheme="minorHAnsi"/>
          <w:sz w:val="24"/>
          <w:szCs w:val="24"/>
          <w:lang w:eastAsia="fr-CA"/>
        </w:rPr>
        <w:t xml:space="preserve">un seul traitement à la </w:t>
      </w:r>
      <w:proofErr w:type="spellStart"/>
      <w:r w:rsidR="00855890" w:rsidRPr="000C00CB">
        <w:rPr>
          <w:rFonts w:asciiTheme="minorHAnsi" w:hAnsiTheme="minorHAnsi"/>
          <w:sz w:val="24"/>
          <w:szCs w:val="24"/>
          <w:lang w:eastAsia="fr-CA"/>
        </w:rPr>
        <w:t>mi-saison</w:t>
      </w:r>
      <w:proofErr w:type="spellEnd"/>
      <w:r w:rsidR="00855890" w:rsidRPr="000C00CB">
        <w:rPr>
          <w:rFonts w:asciiTheme="minorHAnsi" w:hAnsiTheme="minorHAnsi"/>
          <w:sz w:val="24"/>
          <w:szCs w:val="24"/>
          <w:lang w:eastAsia="fr-CA"/>
        </w:rPr>
        <w:t xml:space="preserve"> n’était pas suffisant.</w:t>
      </w:r>
    </w:p>
    <w:p w:rsidR="00C21E13" w:rsidRPr="000C00CB" w:rsidRDefault="00C21E13" w:rsidP="00C21E13">
      <w:pPr>
        <w:pStyle w:val="Sansinterligne"/>
        <w:jc w:val="both"/>
        <w:rPr>
          <w:rFonts w:asciiTheme="minorHAnsi" w:hAnsiTheme="minorHAnsi"/>
          <w:sz w:val="24"/>
          <w:szCs w:val="24"/>
          <w:lang w:eastAsia="fr-CA"/>
        </w:rPr>
      </w:pPr>
    </w:p>
    <w:p w:rsidR="00FC4BEE" w:rsidRPr="000C00CB" w:rsidRDefault="00FC4BEE" w:rsidP="007318AC">
      <w:pPr>
        <w:pStyle w:val="Titre1"/>
        <w:numPr>
          <w:ilvl w:val="0"/>
          <w:numId w:val="13"/>
        </w:numPr>
        <w:jc w:val="both"/>
        <w:rPr>
          <w:rFonts w:asciiTheme="minorHAnsi" w:hAnsiTheme="minorHAnsi"/>
        </w:rPr>
      </w:pPr>
      <w:r w:rsidRPr="000C00CB">
        <w:rPr>
          <w:rFonts w:asciiTheme="minorHAnsi" w:hAnsiTheme="minorHAnsi"/>
        </w:rPr>
        <w:t>Carpocapse</w:t>
      </w:r>
      <w:r w:rsidR="00902F96" w:rsidRPr="000C00CB">
        <w:rPr>
          <w:rFonts w:asciiTheme="minorHAnsi" w:hAnsiTheme="minorHAnsi"/>
        </w:rPr>
        <w:t xml:space="preserve"> de la pomme</w:t>
      </w:r>
    </w:p>
    <w:p w:rsidR="00902F96" w:rsidRPr="000C00CB" w:rsidRDefault="00120E1C" w:rsidP="007318AC">
      <w:pPr>
        <w:jc w:val="both"/>
        <w:rPr>
          <w:rFonts w:asciiTheme="minorHAnsi" w:hAnsiTheme="minorHAnsi"/>
          <w:szCs w:val="24"/>
          <w:lang w:eastAsia="fr-CA"/>
        </w:rPr>
      </w:pPr>
      <w:r w:rsidRPr="000C00CB">
        <w:rPr>
          <w:rFonts w:asciiTheme="minorHAnsi" w:hAnsiTheme="minorHAnsi"/>
          <w:szCs w:val="24"/>
          <w:lang w:eastAsia="fr-CA"/>
        </w:rPr>
        <w:t>L</w:t>
      </w:r>
      <w:r w:rsidR="00B46811" w:rsidRPr="000C00CB">
        <w:rPr>
          <w:rFonts w:asciiTheme="minorHAnsi" w:hAnsiTheme="minorHAnsi"/>
          <w:szCs w:val="24"/>
          <w:lang w:eastAsia="fr-CA"/>
        </w:rPr>
        <w:t xml:space="preserve">a méthode de lutte de </w:t>
      </w:r>
      <w:r w:rsidR="00016927" w:rsidRPr="000C00CB">
        <w:rPr>
          <w:rFonts w:asciiTheme="minorHAnsi" w:hAnsiTheme="minorHAnsi"/>
          <w:szCs w:val="24"/>
          <w:lang w:eastAsia="fr-CA"/>
        </w:rPr>
        <w:t>confus</w:t>
      </w:r>
      <w:r w:rsidR="00407CAB" w:rsidRPr="000C00CB">
        <w:rPr>
          <w:rFonts w:asciiTheme="minorHAnsi" w:hAnsiTheme="minorHAnsi"/>
          <w:szCs w:val="24"/>
          <w:lang w:eastAsia="fr-CA"/>
        </w:rPr>
        <w:t xml:space="preserve">ion sexuelle du carpocapse </w:t>
      </w:r>
      <w:r w:rsidRPr="000C00CB">
        <w:rPr>
          <w:rFonts w:asciiTheme="minorHAnsi" w:hAnsiTheme="minorHAnsi"/>
          <w:szCs w:val="24"/>
          <w:lang w:eastAsia="fr-CA"/>
        </w:rPr>
        <w:t xml:space="preserve">a encore été </w:t>
      </w:r>
      <w:r w:rsidR="00A976A6" w:rsidRPr="000C00CB">
        <w:rPr>
          <w:rFonts w:asciiTheme="minorHAnsi" w:hAnsiTheme="minorHAnsi"/>
          <w:szCs w:val="24"/>
          <w:lang w:eastAsia="fr-CA"/>
        </w:rPr>
        <w:t>appliquée</w:t>
      </w:r>
      <w:r w:rsidRPr="000C00CB">
        <w:rPr>
          <w:rFonts w:asciiTheme="minorHAnsi" w:hAnsiTheme="minorHAnsi"/>
          <w:szCs w:val="24"/>
          <w:lang w:eastAsia="fr-CA"/>
        </w:rPr>
        <w:t xml:space="preserve"> cette année par ceux sous confusion</w:t>
      </w:r>
      <w:r w:rsidR="00A40165" w:rsidRPr="000C00CB">
        <w:rPr>
          <w:rFonts w:asciiTheme="minorHAnsi" w:hAnsiTheme="minorHAnsi"/>
          <w:szCs w:val="24"/>
          <w:lang w:eastAsia="fr-CA"/>
        </w:rPr>
        <w:t xml:space="preserve"> sexuelle</w:t>
      </w:r>
      <w:r w:rsidRPr="000C00CB">
        <w:rPr>
          <w:rFonts w:asciiTheme="minorHAnsi" w:hAnsiTheme="minorHAnsi"/>
          <w:szCs w:val="24"/>
          <w:lang w:eastAsia="fr-CA"/>
        </w:rPr>
        <w:t xml:space="preserve"> les dernières années. </w:t>
      </w:r>
      <w:r w:rsidR="003D2F45" w:rsidRPr="000C00CB">
        <w:rPr>
          <w:rFonts w:asciiTheme="minorHAnsi" w:hAnsiTheme="minorHAnsi"/>
          <w:szCs w:val="24"/>
          <w:lang w:eastAsia="fr-CA"/>
        </w:rPr>
        <w:t xml:space="preserve">Les traitements ciblés contre la première génération ont bien fonctionné par contre des dommages </w:t>
      </w:r>
      <w:r w:rsidR="00224388">
        <w:rPr>
          <w:rFonts w:asciiTheme="minorHAnsi" w:hAnsiTheme="minorHAnsi"/>
          <w:szCs w:val="24"/>
          <w:lang w:eastAsia="fr-CA"/>
        </w:rPr>
        <w:t xml:space="preserve">un peu </w:t>
      </w:r>
      <w:r w:rsidR="003D2F45" w:rsidRPr="000C00CB">
        <w:rPr>
          <w:rFonts w:asciiTheme="minorHAnsi" w:hAnsiTheme="minorHAnsi"/>
          <w:szCs w:val="24"/>
          <w:lang w:eastAsia="fr-CA"/>
        </w:rPr>
        <w:t>plus importants (et populations plus élevé</w:t>
      </w:r>
      <w:r w:rsidR="00A40165" w:rsidRPr="000C00CB">
        <w:rPr>
          <w:rFonts w:asciiTheme="minorHAnsi" w:hAnsiTheme="minorHAnsi"/>
          <w:szCs w:val="24"/>
          <w:lang w:eastAsia="fr-CA"/>
        </w:rPr>
        <w:t>es</w:t>
      </w:r>
      <w:r w:rsidR="003D2F45" w:rsidRPr="000C00CB">
        <w:rPr>
          <w:rFonts w:asciiTheme="minorHAnsi" w:hAnsiTheme="minorHAnsi"/>
          <w:szCs w:val="24"/>
          <w:lang w:eastAsia="fr-CA"/>
        </w:rPr>
        <w:t>)</w:t>
      </w:r>
      <w:r w:rsidR="00A40165" w:rsidRPr="000C00CB">
        <w:rPr>
          <w:rFonts w:asciiTheme="minorHAnsi" w:hAnsiTheme="minorHAnsi"/>
          <w:szCs w:val="24"/>
          <w:lang w:eastAsia="fr-CA"/>
        </w:rPr>
        <w:t xml:space="preserve"> ont été noté </w:t>
      </w:r>
      <w:r w:rsidR="00F71867" w:rsidRPr="000C00CB">
        <w:rPr>
          <w:rFonts w:asciiTheme="minorHAnsi" w:hAnsiTheme="minorHAnsi"/>
          <w:szCs w:val="24"/>
          <w:lang w:eastAsia="fr-CA"/>
        </w:rPr>
        <w:t xml:space="preserve">dans une minorité de secteur </w:t>
      </w:r>
      <w:r w:rsidR="00224388">
        <w:rPr>
          <w:rFonts w:asciiTheme="minorHAnsi" w:hAnsiTheme="minorHAnsi"/>
          <w:szCs w:val="24"/>
          <w:lang w:eastAsia="fr-CA"/>
        </w:rPr>
        <w:t>au</w:t>
      </w:r>
      <w:r w:rsidR="00A40165" w:rsidRPr="000C00CB">
        <w:rPr>
          <w:rFonts w:asciiTheme="minorHAnsi" w:hAnsiTheme="minorHAnsi"/>
          <w:szCs w:val="24"/>
          <w:lang w:eastAsia="fr-CA"/>
        </w:rPr>
        <w:t xml:space="preserve"> début de </w:t>
      </w:r>
      <w:r w:rsidR="00224388">
        <w:rPr>
          <w:rFonts w:asciiTheme="minorHAnsi" w:hAnsiTheme="minorHAnsi"/>
          <w:szCs w:val="24"/>
          <w:lang w:eastAsia="fr-CA"/>
        </w:rPr>
        <w:t xml:space="preserve">la </w:t>
      </w:r>
      <w:r w:rsidR="00A40165" w:rsidRPr="000C00CB">
        <w:rPr>
          <w:rFonts w:asciiTheme="minorHAnsi" w:hAnsiTheme="minorHAnsi"/>
          <w:szCs w:val="24"/>
          <w:lang w:eastAsia="fr-CA"/>
        </w:rPr>
        <w:t>deuxième génération</w:t>
      </w:r>
      <w:r w:rsidR="00F71867" w:rsidRPr="000C00CB">
        <w:rPr>
          <w:rFonts w:asciiTheme="minorHAnsi" w:hAnsiTheme="minorHAnsi"/>
          <w:szCs w:val="24"/>
          <w:lang w:eastAsia="fr-CA"/>
        </w:rPr>
        <w:t xml:space="preserve">. </w:t>
      </w:r>
      <w:r w:rsidR="00DB22E9" w:rsidRPr="000C00CB">
        <w:rPr>
          <w:rFonts w:asciiTheme="minorHAnsi" w:hAnsiTheme="minorHAnsi"/>
          <w:szCs w:val="24"/>
          <w:lang w:eastAsia="fr-CA"/>
        </w:rPr>
        <w:t>Les dommages sur fruit</w:t>
      </w:r>
      <w:r w:rsidR="007E3129" w:rsidRPr="000C00CB">
        <w:rPr>
          <w:rFonts w:asciiTheme="minorHAnsi" w:hAnsiTheme="minorHAnsi"/>
          <w:szCs w:val="24"/>
          <w:lang w:eastAsia="fr-CA"/>
        </w:rPr>
        <w:t>s</w:t>
      </w:r>
      <w:r w:rsidR="00DB22E9" w:rsidRPr="000C00CB">
        <w:rPr>
          <w:rFonts w:asciiTheme="minorHAnsi" w:hAnsiTheme="minorHAnsi"/>
          <w:szCs w:val="24"/>
          <w:lang w:eastAsia="fr-CA"/>
        </w:rPr>
        <w:t xml:space="preserve"> ont été évalués à </w:t>
      </w:r>
      <w:r w:rsidR="006A1E8D" w:rsidRPr="000C00CB">
        <w:rPr>
          <w:rFonts w:asciiTheme="minorHAnsi" w:hAnsiTheme="minorHAnsi"/>
          <w:szCs w:val="24"/>
          <w:lang w:eastAsia="fr-CA"/>
        </w:rPr>
        <w:t>1.17</w:t>
      </w:r>
      <w:r w:rsidR="00DB22E9" w:rsidRPr="000C00CB">
        <w:rPr>
          <w:rFonts w:asciiTheme="minorHAnsi" w:hAnsiTheme="minorHAnsi"/>
          <w:szCs w:val="24"/>
          <w:lang w:eastAsia="fr-CA"/>
        </w:rPr>
        <w:t xml:space="preserve">% </w:t>
      </w:r>
      <w:r w:rsidR="003E7E47" w:rsidRPr="000C00CB">
        <w:rPr>
          <w:rFonts w:asciiTheme="minorHAnsi" w:hAnsiTheme="minorHAnsi"/>
          <w:szCs w:val="24"/>
          <w:lang w:eastAsia="fr-CA"/>
        </w:rPr>
        <w:t>pour les vergers sans méthode de lutte alternative</w:t>
      </w:r>
      <w:r w:rsidR="00DA0703" w:rsidRPr="000C00CB">
        <w:rPr>
          <w:rFonts w:asciiTheme="minorHAnsi" w:hAnsiTheme="minorHAnsi"/>
          <w:szCs w:val="24"/>
          <w:lang w:eastAsia="fr-CA"/>
        </w:rPr>
        <w:t xml:space="preserve"> (</w:t>
      </w:r>
      <w:r w:rsidR="00A40165" w:rsidRPr="000C00CB">
        <w:rPr>
          <w:rFonts w:asciiTheme="minorHAnsi" w:hAnsiTheme="minorHAnsi"/>
          <w:szCs w:val="24"/>
          <w:lang w:eastAsia="fr-CA"/>
        </w:rPr>
        <w:t xml:space="preserve">2017 : 0.49%; </w:t>
      </w:r>
      <w:r w:rsidR="00DA0703" w:rsidRPr="000C00CB">
        <w:rPr>
          <w:rFonts w:asciiTheme="minorHAnsi" w:hAnsiTheme="minorHAnsi"/>
          <w:szCs w:val="24"/>
          <w:lang w:eastAsia="fr-CA"/>
        </w:rPr>
        <w:t xml:space="preserve">2016 : 0.86%) </w:t>
      </w:r>
      <w:r w:rsidR="003E7E47" w:rsidRPr="000C00CB">
        <w:rPr>
          <w:rFonts w:asciiTheme="minorHAnsi" w:hAnsiTheme="minorHAnsi"/>
          <w:szCs w:val="24"/>
          <w:lang w:eastAsia="fr-CA"/>
        </w:rPr>
        <w:t>et à</w:t>
      </w:r>
      <w:r w:rsidR="00DA0703" w:rsidRPr="000C00CB">
        <w:rPr>
          <w:rFonts w:asciiTheme="minorHAnsi" w:hAnsiTheme="minorHAnsi"/>
          <w:szCs w:val="24"/>
          <w:lang w:eastAsia="fr-CA"/>
        </w:rPr>
        <w:t xml:space="preserve"> </w:t>
      </w:r>
      <w:r w:rsidR="007E3129" w:rsidRPr="000C00CB">
        <w:rPr>
          <w:rFonts w:asciiTheme="minorHAnsi" w:hAnsiTheme="minorHAnsi"/>
          <w:szCs w:val="24"/>
          <w:lang w:eastAsia="fr-CA"/>
        </w:rPr>
        <w:t>0.53</w:t>
      </w:r>
      <w:r w:rsidR="00DB22E9" w:rsidRPr="000C00CB">
        <w:rPr>
          <w:rFonts w:asciiTheme="minorHAnsi" w:hAnsiTheme="minorHAnsi"/>
          <w:szCs w:val="24"/>
          <w:lang w:eastAsia="fr-CA"/>
        </w:rPr>
        <w:t xml:space="preserve">% </w:t>
      </w:r>
      <w:r w:rsidR="00C4115C" w:rsidRPr="000C00CB">
        <w:rPr>
          <w:rFonts w:asciiTheme="minorHAnsi" w:hAnsiTheme="minorHAnsi"/>
          <w:szCs w:val="24"/>
          <w:lang w:eastAsia="fr-CA"/>
        </w:rPr>
        <w:t>pour les vergers sous confusion sex</w:t>
      </w:r>
      <w:r w:rsidR="003E7E47" w:rsidRPr="000C00CB">
        <w:rPr>
          <w:rFonts w:asciiTheme="minorHAnsi" w:hAnsiTheme="minorHAnsi"/>
          <w:szCs w:val="24"/>
          <w:lang w:eastAsia="fr-CA"/>
        </w:rPr>
        <w:t>uelle</w:t>
      </w:r>
      <w:r w:rsidR="00DA0703" w:rsidRPr="000C00CB">
        <w:rPr>
          <w:rFonts w:asciiTheme="minorHAnsi" w:hAnsiTheme="minorHAnsi"/>
          <w:szCs w:val="24"/>
          <w:lang w:eastAsia="fr-CA"/>
        </w:rPr>
        <w:t xml:space="preserve"> (</w:t>
      </w:r>
      <w:r w:rsidR="00A40165" w:rsidRPr="000C00CB">
        <w:rPr>
          <w:rFonts w:asciiTheme="minorHAnsi" w:hAnsiTheme="minorHAnsi"/>
          <w:szCs w:val="24"/>
          <w:lang w:eastAsia="fr-CA"/>
        </w:rPr>
        <w:t xml:space="preserve">2017 : 0.19%; </w:t>
      </w:r>
      <w:r w:rsidR="00DA0703" w:rsidRPr="000C00CB">
        <w:rPr>
          <w:rFonts w:asciiTheme="minorHAnsi" w:hAnsiTheme="minorHAnsi"/>
          <w:szCs w:val="24"/>
          <w:lang w:eastAsia="fr-CA"/>
        </w:rPr>
        <w:t>2016 : 0.25%)</w:t>
      </w:r>
      <w:r w:rsidR="003E7E47" w:rsidRPr="000C00CB">
        <w:rPr>
          <w:rFonts w:asciiTheme="minorHAnsi" w:hAnsiTheme="minorHAnsi"/>
          <w:szCs w:val="24"/>
          <w:lang w:eastAsia="fr-CA"/>
        </w:rPr>
        <w:t>.</w:t>
      </w:r>
      <w:r w:rsidR="00621AEE" w:rsidRPr="000C00CB">
        <w:rPr>
          <w:rFonts w:asciiTheme="minorHAnsi" w:hAnsiTheme="minorHAnsi"/>
          <w:szCs w:val="24"/>
          <w:lang w:eastAsia="fr-CA"/>
        </w:rPr>
        <w:t xml:space="preserve"> </w:t>
      </w:r>
      <w:r w:rsidR="00814A0C">
        <w:rPr>
          <w:rFonts w:asciiTheme="minorHAnsi" w:hAnsiTheme="minorHAnsi"/>
          <w:szCs w:val="24"/>
          <w:lang w:eastAsia="fr-CA"/>
        </w:rPr>
        <w:t xml:space="preserve">Sur certains sites la technique a moins bien fonctionnée en raison de diffuseurs mal installés ou de pommiers non traités dans le voisinage. </w:t>
      </w:r>
    </w:p>
    <w:p w:rsidR="00FC4BEE" w:rsidRPr="000C00CB" w:rsidRDefault="00FC4BEE" w:rsidP="007318AC">
      <w:pPr>
        <w:pStyle w:val="Titre1"/>
        <w:numPr>
          <w:ilvl w:val="0"/>
          <w:numId w:val="13"/>
        </w:numPr>
        <w:jc w:val="both"/>
        <w:rPr>
          <w:rFonts w:asciiTheme="minorHAnsi" w:hAnsiTheme="minorHAnsi"/>
        </w:rPr>
      </w:pPr>
      <w:r w:rsidRPr="000C00CB">
        <w:rPr>
          <w:rFonts w:asciiTheme="minorHAnsi" w:hAnsiTheme="minorHAnsi"/>
        </w:rPr>
        <w:t>Mouche de la pomme</w:t>
      </w:r>
    </w:p>
    <w:p w:rsidR="0096021A" w:rsidRPr="000C00CB" w:rsidRDefault="0080548F" w:rsidP="007318AC">
      <w:pPr>
        <w:pStyle w:val="Sansinterligne"/>
        <w:jc w:val="both"/>
        <w:rPr>
          <w:rFonts w:asciiTheme="minorHAnsi" w:hAnsiTheme="minorHAnsi"/>
          <w:sz w:val="24"/>
          <w:szCs w:val="24"/>
          <w:lang w:eastAsia="fr-CA"/>
        </w:rPr>
      </w:pPr>
      <w:r w:rsidRPr="000C00CB">
        <w:rPr>
          <w:rFonts w:asciiTheme="minorHAnsi" w:hAnsiTheme="minorHAnsi"/>
          <w:sz w:val="24"/>
          <w:szCs w:val="24"/>
          <w:lang w:eastAsia="fr-CA"/>
        </w:rPr>
        <w:t>La sécheresse semble avoir affecté les populations de mouche de la pomme en décalant leur sortie et donc la période de traitement.  La majorité ont fait un traitement ciblé et une minorité ont dû revenir avec un deuxième traitement en fin de saison. P</w:t>
      </w:r>
      <w:r w:rsidR="005820B8" w:rsidRPr="000C00CB">
        <w:rPr>
          <w:rFonts w:asciiTheme="minorHAnsi" w:hAnsiTheme="minorHAnsi"/>
          <w:sz w:val="24"/>
          <w:szCs w:val="24"/>
          <w:lang w:eastAsia="fr-CA"/>
        </w:rPr>
        <w:t xml:space="preserve">our </w:t>
      </w:r>
      <w:r w:rsidRPr="000C00CB">
        <w:rPr>
          <w:rFonts w:asciiTheme="minorHAnsi" w:hAnsiTheme="minorHAnsi"/>
          <w:sz w:val="24"/>
          <w:szCs w:val="24"/>
          <w:lang w:eastAsia="fr-CA"/>
        </w:rPr>
        <w:t>certains</w:t>
      </w:r>
      <w:r w:rsidR="005820B8" w:rsidRPr="000C00CB">
        <w:rPr>
          <w:rFonts w:asciiTheme="minorHAnsi" w:hAnsiTheme="minorHAnsi"/>
          <w:sz w:val="24"/>
          <w:szCs w:val="24"/>
          <w:lang w:eastAsia="fr-CA"/>
        </w:rPr>
        <w:t xml:space="preserve"> </w:t>
      </w:r>
      <w:r w:rsidRPr="000C00CB">
        <w:rPr>
          <w:rFonts w:asciiTheme="minorHAnsi" w:hAnsiTheme="minorHAnsi"/>
          <w:sz w:val="24"/>
          <w:szCs w:val="24"/>
          <w:lang w:eastAsia="fr-CA"/>
        </w:rPr>
        <w:t>secteurs,</w:t>
      </w:r>
      <w:r w:rsidR="005820B8" w:rsidRPr="000C00CB">
        <w:rPr>
          <w:rFonts w:asciiTheme="minorHAnsi" w:hAnsiTheme="minorHAnsi"/>
          <w:sz w:val="24"/>
          <w:szCs w:val="24"/>
          <w:lang w:eastAsia="fr-CA"/>
        </w:rPr>
        <w:t xml:space="preserve"> les dommages semblent s’être </w:t>
      </w:r>
      <w:r w:rsidR="0034044B" w:rsidRPr="000C00CB">
        <w:rPr>
          <w:rFonts w:asciiTheme="minorHAnsi" w:hAnsiTheme="minorHAnsi"/>
          <w:sz w:val="24"/>
          <w:szCs w:val="24"/>
          <w:lang w:eastAsia="fr-CA"/>
        </w:rPr>
        <w:t>poursuivis</w:t>
      </w:r>
      <w:r w:rsidR="005820B8" w:rsidRPr="000C00CB">
        <w:rPr>
          <w:rFonts w:asciiTheme="minorHAnsi" w:hAnsiTheme="minorHAnsi"/>
          <w:sz w:val="24"/>
          <w:szCs w:val="24"/>
          <w:lang w:eastAsia="fr-CA"/>
        </w:rPr>
        <w:t xml:space="preserve"> en septembre</w:t>
      </w:r>
      <w:r w:rsidR="00663012" w:rsidRPr="000C00CB">
        <w:rPr>
          <w:rFonts w:asciiTheme="minorHAnsi" w:hAnsiTheme="minorHAnsi"/>
          <w:sz w:val="24"/>
          <w:szCs w:val="24"/>
          <w:lang w:eastAsia="fr-CA"/>
        </w:rPr>
        <w:t>.</w:t>
      </w:r>
      <w:r w:rsidR="00122987" w:rsidRPr="000C00CB">
        <w:rPr>
          <w:rFonts w:asciiTheme="minorHAnsi" w:hAnsiTheme="minorHAnsi"/>
          <w:sz w:val="24"/>
          <w:szCs w:val="24"/>
          <w:lang w:eastAsia="fr-CA"/>
        </w:rPr>
        <w:t xml:space="preserve"> </w:t>
      </w:r>
      <w:r w:rsidR="0034044B" w:rsidRPr="000C00CB">
        <w:rPr>
          <w:rFonts w:asciiTheme="minorHAnsi" w:hAnsiTheme="minorHAnsi"/>
          <w:sz w:val="24"/>
          <w:szCs w:val="24"/>
          <w:lang w:eastAsia="fr-CA"/>
        </w:rPr>
        <w:t xml:space="preserve">Le </w:t>
      </w:r>
      <w:r w:rsidR="0095087E" w:rsidRPr="000C00CB">
        <w:rPr>
          <w:rFonts w:asciiTheme="minorHAnsi" w:hAnsiTheme="minorHAnsi"/>
          <w:sz w:val="24"/>
          <w:szCs w:val="24"/>
          <w:lang w:eastAsia="fr-CA"/>
        </w:rPr>
        <w:t xml:space="preserve">pourcentage </w:t>
      </w:r>
      <w:r w:rsidR="001B40A6" w:rsidRPr="000C00CB">
        <w:rPr>
          <w:rFonts w:asciiTheme="minorHAnsi" w:hAnsiTheme="minorHAnsi"/>
          <w:sz w:val="24"/>
          <w:szCs w:val="24"/>
          <w:lang w:eastAsia="fr-CA"/>
        </w:rPr>
        <w:t>d</w:t>
      </w:r>
      <w:r w:rsidR="00F13DFF" w:rsidRPr="000C00CB">
        <w:rPr>
          <w:rFonts w:asciiTheme="minorHAnsi" w:hAnsiTheme="minorHAnsi"/>
          <w:sz w:val="24"/>
          <w:szCs w:val="24"/>
          <w:lang w:eastAsia="fr-CA"/>
        </w:rPr>
        <w:t>e</w:t>
      </w:r>
      <w:r w:rsidR="00663012" w:rsidRPr="000C00CB">
        <w:rPr>
          <w:rFonts w:asciiTheme="minorHAnsi" w:hAnsiTheme="minorHAnsi"/>
          <w:sz w:val="24"/>
          <w:szCs w:val="24"/>
          <w:lang w:eastAsia="fr-CA"/>
        </w:rPr>
        <w:t xml:space="preserve"> dommages </w:t>
      </w:r>
      <w:r w:rsidRPr="000C00CB">
        <w:rPr>
          <w:rFonts w:asciiTheme="minorHAnsi" w:hAnsiTheme="minorHAnsi"/>
          <w:sz w:val="24"/>
          <w:szCs w:val="24"/>
          <w:lang w:eastAsia="fr-CA"/>
        </w:rPr>
        <w:t>a été plus élevé cette année</w:t>
      </w:r>
      <w:r w:rsidR="00322E61" w:rsidRPr="000C00CB">
        <w:rPr>
          <w:rFonts w:asciiTheme="minorHAnsi" w:hAnsiTheme="minorHAnsi"/>
          <w:sz w:val="24"/>
          <w:szCs w:val="24"/>
          <w:lang w:eastAsia="fr-CA"/>
        </w:rPr>
        <w:t xml:space="preserve"> </w:t>
      </w:r>
      <w:r w:rsidR="00C17DEB" w:rsidRPr="000C00CB">
        <w:rPr>
          <w:rFonts w:asciiTheme="minorHAnsi" w:hAnsiTheme="minorHAnsi"/>
          <w:sz w:val="24"/>
          <w:szCs w:val="24"/>
          <w:lang w:eastAsia="fr-CA"/>
        </w:rPr>
        <w:t>que l’an passé avec</w:t>
      </w:r>
      <w:r w:rsidR="0034044B" w:rsidRPr="000C00CB">
        <w:rPr>
          <w:rFonts w:asciiTheme="minorHAnsi" w:hAnsiTheme="minorHAnsi"/>
          <w:sz w:val="24"/>
          <w:szCs w:val="24"/>
          <w:lang w:eastAsia="fr-CA"/>
        </w:rPr>
        <w:t xml:space="preserve"> </w:t>
      </w:r>
      <w:r w:rsidRPr="000C00CB">
        <w:rPr>
          <w:rFonts w:asciiTheme="minorHAnsi" w:hAnsiTheme="minorHAnsi"/>
          <w:sz w:val="24"/>
          <w:szCs w:val="24"/>
          <w:lang w:eastAsia="fr-CA"/>
        </w:rPr>
        <w:t>0.</w:t>
      </w:r>
      <w:r w:rsidR="00E93BCC" w:rsidRPr="000C00CB">
        <w:rPr>
          <w:rFonts w:asciiTheme="minorHAnsi" w:hAnsiTheme="minorHAnsi"/>
          <w:sz w:val="24"/>
          <w:szCs w:val="24"/>
          <w:lang w:eastAsia="fr-CA"/>
        </w:rPr>
        <w:t>45</w:t>
      </w:r>
      <w:r w:rsidRPr="000C00CB">
        <w:rPr>
          <w:rFonts w:asciiTheme="minorHAnsi" w:hAnsiTheme="minorHAnsi"/>
          <w:sz w:val="24"/>
          <w:szCs w:val="24"/>
          <w:lang w:eastAsia="fr-CA"/>
        </w:rPr>
        <w:t xml:space="preserve">% (2017 : </w:t>
      </w:r>
      <w:r w:rsidR="00322E61" w:rsidRPr="000C00CB">
        <w:rPr>
          <w:rFonts w:asciiTheme="minorHAnsi" w:hAnsiTheme="minorHAnsi"/>
          <w:sz w:val="24"/>
          <w:szCs w:val="24"/>
          <w:lang w:eastAsia="fr-CA"/>
        </w:rPr>
        <w:t>0.24%</w:t>
      </w:r>
      <w:r w:rsidRPr="000C00CB">
        <w:rPr>
          <w:rFonts w:asciiTheme="minorHAnsi" w:hAnsiTheme="minorHAnsi"/>
          <w:sz w:val="24"/>
          <w:szCs w:val="24"/>
          <w:lang w:eastAsia="fr-CA"/>
        </w:rPr>
        <w:t>; 2016 :</w:t>
      </w:r>
      <w:r w:rsidR="00825FC8" w:rsidRPr="000C00CB">
        <w:rPr>
          <w:rFonts w:asciiTheme="minorHAnsi" w:hAnsiTheme="minorHAnsi"/>
          <w:sz w:val="24"/>
          <w:szCs w:val="24"/>
          <w:lang w:eastAsia="fr-CA"/>
        </w:rPr>
        <w:t xml:space="preserve"> 1.5%</w:t>
      </w:r>
      <w:r w:rsidRPr="000C00CB">
        <w:rPr>
          <w:rFonts w:asciiTheme="minorHAnsi" w:hAnsiTheme="minorHAnsi"/>
          <w:sz w:val="24"/>
          <w:szCs w:val="24"/>
          <w:lang w:eastAsia="fr-CA"/>
        </w:rPr>
        <w:t>)</w:t>
      </w:r>
      <w:r w:rsidR="00CC56DF" w:rsidRPr="000C00CB">
        <w:rPr>
          <w:rFonts w:asciiTheme="minorHAnsi" w:hAnsiTheme="minorHAnsi"/>
          <w:sz w:val="24"/>
          <w:szCs w:val="24"/>
          <w:lang w:eastAsia="fr-CA"/>
        </w:rPr>
        <w:t>.</w:t>
      </w:r>
    </w:p>
    <w:p w:rsidR="00AE7E32" w:rsidRPr="000C00CB" w:rsidRDefault="00AE7E32" w:rsidP="007318AC">
      <w:pPr>
        <w:pStyle w:val="Sansinterligne"/>
        <w:jc w:val="both"/>
        <w:rPr>
          <w:rFonts w:asciiTheme="minorHAnsi" w:hAnsiTheme="minorHAnsi"/>
          <w:b/>
          <w:sz w:val="24"/>
          <w:szCs w:val="24"/>
          <w:highlight w:val="yellow"/>
        </w:rPr>
      </w:pPr>
    </w:p>
    <w:p w:rsidR="00FC4BEE" w:rsidRPr="000C00CB" w:rsidRDefault="00FC4BEE" w:rsidP="007318AC">
      <w:pPr>
        <w:pStyle w:val="Sansinterligne"/>
        <w:jc w:val="both"/>
        <w:rPr>
          <w:rFonts w:asciiTheme="minorHAnsi" w:hAnsiTheme="minorHAnsi"/>
          <w:b/>
          <w:sz w:val="24"/>
          <w:szCs w:val="24"/>
          <w:u w:val="single"/>
        </w:rPr>
      </w:pPr>
      <w:r w:rsidRPr="000C00CB">
        <w:rPr>
          <w:rFonts w:asciiTheme="minorHAnsi" w:hAnsiTheme="minorHAnsi"/>
          <w:b/>
          <w:sz w:val="24"/>
          <w:szCs w:val="24"/>
          <w:u w:val="single"/>
        </w:rPr>
        <w:t>Autres ravageurs</w:t>
      </w:r>
    </w:p>
    <w:p w:rsidR="004B0910" w:rsidRPr="003C40E7" w:rsidRDefault="00ED14C7" w:rsidP="003C40E7">
      <w:pPr>
        <w:pStyle w:val="Paragraphedeliste"/>
        <w:numPr>
          <w:ilvl w:val="0"/>
          <w:numId w:val="13"/>
        </w:numPr>
        <w:jc w:val="both"/>
        <w:rPr>
          <w:rFonts w:asciiTheme="minorHAnsi" w:hAnsiTheme="minorHAnsi"/>
          <w:szCs w:val="24"/>
        </w:rPr>
      </w:pPr>
      <w:r w:rsidRPr="00814A0C">
        <w:rPr>
          <w:rFonts w:asciiTheme="minorHAnsi" w:hAnsiTheme="minorHAnsi"/>
          <w:b/>
          <w:szCs w:val="24"/>
        </w:rPr>
        <w:t>Scarabée japonais</w:t>
      </w:r>
      <w:r w:rsidRPr="00814A0C">
        <w:rPr>
          <w:rFonts w:asciiTheme="minorHAnsi" w:hAnsiTheme="minorHAnsi"/>
          <w:szCs w:val="24"/>
        </w:rPr>
        <w:t xml:space="preserve"> : Présence </w:t>
      </w:r>
      <w:r w:rsidR="00CF30FF" w:rsidRPr="00814A0C">
        <w:rPr>
          <w:rFonts w:asciiTheme="minorHAnsi" w:hAnsiTheme="minorHAnsi"/>
          <w:szCs w:val="24"/>
        </w:rPr>
        <w:t>importante</w:t>
      </w:r>
      <w:r w:rsidRPr="00814A0C">
        <w:rPr>
          <w:rFonts w:asciiTheme="minorHAnsi" w:hAnsiTheme="minorHAnsi"/>
          <w:szCs w:val="24"/>
        </w:rPr>
        <w:t xml:space="preserve"> dans la région d’</w:t>
      </w:r>
      <w:proofErr w:type="spellStart"/>
      <w:r w:rsidRPr="00814A0C">
        <w:rPr>
          <w:rFonts w:asciiTheme="minorHAnsi" w:hAnsiTheme="minorHAnsi"/>
          <w:szCs w:val="24"/>
        </w:rPr>
        <w:t>Hemmingford</w:t>
      </w:r>
      <w:proofErr w:type="spellEnd"/>
      <w:r w:rsidR="00CF30FF" w:rsidRPr="00814A0C">
        <w:rPr>
          <w:rFonts w:asciiTheme="minorHAnsi" w:hAnsiTheme="minorHAnsi"/>
          <w:szCs w:val="24"/>
        </w:rPr>
        <w:t xml:space="preserve"> accompagnée de </w:t>
      </w:r>
      <w:r w:rsidR="00A250C2" w:rsidRPr="00814A0C">
        <w:rPr>
          <w:rFonts w:asciiTheme="minorHAnsi" w:hAnsiTheme="minorHAnsi"/>
          <w:szCs w:val="24"/>
        </w:rPr>
        <w:t>dégâts</w:t>
      </w:r>
      <w:r w:rsidRPr="00814A0C">
        <w:rPr>
          <w:rFonts w:asciiTheme="minorHAnsi" w:hAnsiTheme="minorHAnsi"/>
          <w:szCs w:val="24"/>
        </w:rPr>
        <w:t xml:space="preserve"> importants</w:t>
      </w:r>
      <w:r w:rsidR="00814A0C">
        <w:rPr>
          <w:rFonts w:asciiTheme="minorHAnsi" w:hAnsiTheme="minorHAnsi"/>
          <w:szCs w:val="24"/>
        </w:rPr>
        <w:t>.</w:t>
      </w:r>
      <w:r w:rsidRPr="000C00CB">
        <w:rPr>
          <w:rFonts w:asciiTheme="minorHAnsi" w:hAnsiTheme="minorHAnsi"/>
          <w:szCs w:val="24"/>
        </w:rPr>
        <w:t xml:space="preserve"> </w:t>
      </w:r>
      <w:r w:rsidR="00CF30FF" w:rsidRPr="000C00CB">
        <w:rPr>
          <w:rFonts w:asciiTheme="minorHAnsi" w:hAnsiTheme="minorHAnsi"/>
          <w:szCs w:val="24"/>
        </w:rPr>
        <w:t>Des</w:t>
      </w:r>
      <w:r w:rsidRPr="000C00CB">
        <w:rPr>
          <w:rFonts w:asciiTheme="minorHAnsi" w:hAnsiTheme="minorHAnsi"/>
          <w:szCs w:val="24"/>
        </w:rPr>
        <w:t xml:space="preserve"> traitements insecticides </w:t>
      </w:r>
      <w:r w:rsidR="00CF30FF" w:rsidRPr="000C00CB">
        <w:rPr>
          <w:rFonts w:asciiTheme="minorHAnsi" w:hAnsiTheme="minorHAnsi"/>
          <w:szCs w:val="24"/>
        </w:rPr>
        <w:t xml:space="preserve">localisés </w:t>
      </w:r>
      <w:r w:rsidRPr="000C00CB">
        <w:rPr>
          <w:rFonts w:asciiTheme="minorHAnsi" w:hAnsiTheme="minorHAnsi"/>
          <w:szCs w:val="24"/>
        </w:rPr>
        <w:t>ont été appliqués</w:t>
      </w:r>
      <w:r w:rsidR="008873F2">
        <w:rPr>
          <w:rFonts w:asciiTheme="minorHAnsi" w:hAnsiTheme="minorHAnsi"/>
          <w:szCs w:val="24"/>
        </w:rPr>
        <w:t xml:space="preserve">. De plus, </w:t>
      </w:r>
      <w:r w:rsidR="00CF30FF" w:rsidRPr="000C00CB">
        <w:rPr>
          <w:rFonts w:asciiTheme="minorHAnsi" w:hAnsiTheme="minorHAnsi"/>
          <w:szCs w:val="24"/>
        </w:rPr>
        <w:t xml:space="preserve"> l’installation de pièges </w:t>
      </w:r>
      <w:r w:rsidR="00814A0C">
        <w:rPr>
          <w:rFonts w:asciiTheme="minorHAnsi" w:hAnsiTheme="minorHAnsi"/>
          <w:szCs w:val="24"/>
        </w:rPr>
        <w:t xml:space="preserve">munis d’un appât floral et d’une phéromone sexuelle </w:t>
      </w:r>
      <w:r w:rsidR="00CF30FF" w:rsidRPr="000C00CB">
        <w:rPr>
          <w:rFonts w:asciiTheme="minorHAnsi" w:hAnsiTheme="minorHAnsi"/>
          <w:szCs w:val="24"/>
        </w:rPr>
        <w:t>pour trappage massif</w:t>
      </w:r>
      <w:r w:rsidR="00814A0C">
        <w:rPr>
          <w:rFonts w:asciiTheme="minorHAnsi" w:hAnsiTheme="minorHAnsi"/>
          <w:szCs w:val="24"/>
        </w:rPr>
        <w:t xml:space="preserve">, qui a </w:t>
      </w:r>
      <w:r w:rsidR="008873F2">
        <w:rPr>
          <w:rFonts w:asciiTheme="minorHAnsi" w:hAnsiTheme="minorHAnsi"/>
          <w:szCs w:val="24"/>
        </w:rPr>
        <w:t>également permis un contrôle efficace</w:t>
      </w:r>
      <w:r w:rsidRPr="000C00CB">
        <w:rPr>
          <w:rFonts w:asciiTheme="minorHAnsi" w:hAnsiTheme="minorHAnsi"/>
          <w:szCs w:val="24"/>
        </w:rPr>
        <w:t xml:space="preserve">. </w:t>
      </w:r>
      <w:r w:rsidR="00243A6B" w:rsidRPr="00243A6B">
        <w:rPr>
          <w:rFonts w:asciiTheme="minorHAnsi" w:hAnsiTheme="minorHAnsi"/>
          <w:b/>
          <w:szCs w:val="24"/>
        </w:rPr>
        <w:t>Cochenilles</w:t>
      </w:r>
      <w:r w:rsidR="00243A6B">
        <w:rPr>
          <w:rFonts w:asciiTheme="minorHAnsi" w:hAnsiTheme="minorHAnsi"/>
          <w:szCs w:val="24"/>
        </w:rPr>
        <w:t> </w:t>
      </w:r>
      <w:r w:rsidR="00814A0C">
        <w:rPr>
          <w:rFonts w:asciiTheme="minorHAnsi" w:hAnsiTheme="minorHAnsi"/>
          <w:szCs w:val="24"/>
        </w:rPr>
        <w:t>(virgule et San Jose)</w:t>
      </w:r>
      <w:r w:rsidR="00243A6B">
        <w:rPr>
          <w:rFonts w:asciiTheme="minorHAnsi" w:hAnsiTheme="minorHAnsi"/>
          <w:szCs w:val="24"/>
        </w:rPr>
        <w:t>: présence plus remarquée à la récolte</w:t>
      </w:r>
      <w:r w:rsidR="00697E61">
        <w:rPr>
          <w:rFonts w:asciiTheme="minorHAnsi" w:hAnsiTheme="minorHAnsi"/>
          <w:szCs w:val="24"/>
        </w:rPr>
        <w:t xml:space="preserve"> dans certains secteurs</w:t>
      </w:r>
      <w:r w:rsidR="00243A6B">
        <w:rPr>
          <w:rFonts w:asciiTheme="minorHAnsi" w:hAnsiTheme="minorHAnsi"/>
          <w:szCs w:val="24"/>
        </w:rPr>
        <w:t>.</w:t>
      </w:r>
    </w:p>
    <w:p w:rsidR="00615241" w:rsidRDefault="00FC4BEE" w:rsidP="00876C93">
      <w:pPr>
        <w:pStyle w:val="Sansinterligne"/>
        <w:numPr>
          <w:ilvl w:val="0"/>
          <w:numId w:val="13"/>
        </w:numPr>
        <w:jc w:val="both"/>
        <w:rPr>
          <w:rFonts w:asciiTheme="minorHAnsi" w:hAnsiTheme="minorHAnsi"/>
          <w:sz w:val="24"/>
          <w:szCs w:val="24"/>
        </w:rPr>
      </w:pPr>
      <w:r w:rsidRPr="000C00CB">
        <w:rPr>
          <w:rFonts w:asciiTheme="minorHAnsi" w:hAnsiTheme="minorHAnsi"/>
          <w:b/>
          <w:sz w:val="24"/>
          <w:szCs w:val="24"/>
        </w:rPr>
        <w:t>Prédateurs</w:t>
      </w:r>
      <w:r w:rsidR="00876C93" w:rsidRPr="000C00CB">
        <w:rPr>
          <w:rFonts w:asciiTheme="minorHAnsi" w:hAnsiTheme="minorHAnsi"/>
          <w:sz w:val="24"/>
          <w:szCs w:val="24"/>
        </w:rPr>
        <w:t xml:space="preserve"> : </w:t>
      </w:r>
      <w:r w:rsidR="00B843C9" w:rsidRPr="000C00CB">
        <w:rPr>
          <w:rFonts w:asciiTheme="minorHAnsi" w:hAnsiTheme="minorHAnsi"/>
          <w:sz w:val="24"/>
          <w:szCs w:val="24"/>
          <w:lang w:eastAsia="fr-CA"/>
        </w:rPr>
        <w:t xml:space="preserve">Présence </w:t>
      </w:r>
      <w:r w:rsidR="008B72AF" w:rsidRPr="000C00CB">
        <w:rPr>
          <w:rFonts w:asciiTheme="minorHAnsi" w:hAnsiTheme="minorHAnsi"/>
          <w:sz w:val="24"/>
          <w:szCs w:val="24"/>
          <w:lang w:eastAsia="fr-CA"/>
        </w:rPr>
        <w:t>plus tardive</w:t>
      </w:r>
      <w:r w:rsidR="00126A0D" w:rsidRPr="000C00CB">
        <w:rPr>
          <w:rFonts w:asciiTheme="minorHAnsi" w:hAnsiTheme="minorHAnsi"/>
          <w:sz w:val="24"/>
          <w:szCs w:val="24"/>
          <w:lang w:eastAsia="fr-CA"/>
        </w:rPr>
        <w:t xml:space="preserve"> </w:t>
      </w:r>
      <w:r w:rsidR="00B843C9" w:rsidRPr="000C00CB">
        <w:rPr>
          <w:rFonts w:asciiTheme="minorHAnsi" w:hAnsiTheme="minorHAnsi"/>
          <w:sz w:val="24"/>
          <w:szCs w:val="24"/>
          <w:lang w:eastAsia="fr-CA"/>
        </w:rPr>
        <w:t>de prédateurs</w:t>
      </w:r>
      <w:r w:rsidR="00126A0D" w:rsidRPr="000C00CB">
        <w:rPr>
          <w:rFonts w:asciiTheme="minorHAnsi" w:hAnsiTheme="minorHAnsi"/>
          <w:sz w:val="24"/>
          <w:szCs w:val="24"/>
          <w:lang w:eastAsia="fr-CA"/>
        </w:rPr>
        <w:t> </w:t>
      </w:r>
      <w:r w:rsidR="008B72AF" w:rsidRPr="000C00CB">
        <w:rPr>
          <w:rFonts w:asciiTheme="minorHAnsi" w:hAnsiTheme="minorHAnsi"/>
          <w:sz w:val="24"/>
          <w:szCs w:val="24"/>
          <w:lang w:eastAsia="fr-CA"/>
        </w:rPr>
        <w:t>(</w:t>
      </w:r>
      <w:r w:rsidR="00087E3A" w:rsidRPr="000C00CB">
        <w:rPr>
          <w:rFonts w:asciiTheme="minorHAnsi" w:hAnsiTheme="minorHAnsi"/>
          <w:sz w:val="24"/>
          <w:szCs w:val="24"/>
          <w:lang w:eastAsia="fr-CA"/>
        </w:rPr>
        <w:t xml:space="preserve">coccinelles, chrysopes, </w:t>
      </w:r>
      <w:r w:rsidR="007B0ABA" w:rsidRPr="000C00CB">
        <w:rPr>
          <w:rFonts w:asciiTheme="minorHAnsi" w:hAnsiTheme="minorHAnsi"/>
          <w:sz w:val="24"/>
          <w:szCs w:val="24"/>
          <w:lang w:eastAsia="fr-CA"/>
        </w:rPr>
        <w:t>punaises réduves, syrphes</w:t>
      </w:r>
      <w:r w:rsidR="008B72AF" w:rsidRPr="000C00CB">
        <w:rPr>
          <w:rFonts w:asciiTheme="minorHAnsi" w:hAnsiTheme="minorHAnsi"/>
          <w:sz w:val="24"/>
          <w:szCs w:val="24"/>
          <w:lang w:eastAsia="fr-CA"/>
        </w:rPr>
        <w:t xml:space="preserve"> et</w:t>
      </w:r>
      <w:r w:rsidR="00F8244B" w:rsidRPr="000C00CB">
        <w:rPr>
          <w:rFonts w:asciiTheme="minorHAnsi" w:hAnsiTheme="minorHAnsi"/>
          <w:sz w:val="24"/>
          <w:szCs w:val="24"/>
          <w:lang w:eastAsia="fr-CA"/>
        </w:rPr>
        <w:t xml:space="preserve"> </w:t>
      </w:r>
      <w:r w:rsidR="008B72AF" w:rsidRPr="000C00CB">
        <w:rPr>
          <w:rFonts w:asciiTheme="minorHAnsi" w:hAnsiTheme="minorHAnsi"/>
          <w:sz w:val="24"/>
          <w:szCs w:val="24"/>
          <w:lang w:eastAsia="fr-CA"/>
        </w:rPr>
        <w:t>thrips)</w:t>
      </w:r>
      <w:r w:rsidR="00A2268A" w:rsidRPr="000C00CB">
        <w:rPr>
          <w:rFonts w:asciiTheme="minorHAnsi" w:hAnsiTheme="minorHAnsi"/>
          <w:sz w:val="24"/>
          <w:szCs w:val="24"/>
          <w:lang w:eastAsia="fr-CA"/>
        </w:rPr>
        <w:t>.</w:t>
      </w:r>
      <w:r w:rsidR="008B72AF" w:rsidRPr="000C00CB">
        <w:rPr>
          <w:rFonts w:asciiTheme="minorHAnsi" w:hAnsiTheme="minorHAnsi"/>
          <w:sz w:val="24"/>
          <w:szCs w:val="24"/>
          <w:lang w:eastAsia="fr-CA"/>
        </w:rPr>
        <w:t xml:space="preserve"> Malgré l’apparition plus tard des acariens prédateurs (</w:t>
      </w:r>
      <w:proofErr w:type="spellStart"/>
      <w:r w:rsidR="008B72AF" w:rsidRPr="000C00CB">
        <w:rPr>
          <w:rFonts w:asciiTheme="minorHAnsi" w:hAnsiTheme="minorHAnsi"/>
          <w:sz w:val="24"/>
          <w:szCs w:val="24"/>
          <w:lang w:eastAsia="fr-CA"/>
        </w:rPr>
        <w:t>agistèmes</w:t>
      </w:r>
      <w:proofErr w:type="spellEnd"/>
      <w:r w:rsidR="008B72AF" w:rsidRPr="000C00CB">
        <w:rPr>
          <w:rFonts w:asciiTheme="minorHAnsi" w:hAnsiTheme="minorHAnsi"/>
          <w:sz w:val="24"/>
          <w:szCs w:val="24"/>
          <w:lang w:eastAsia="fr-CA"/>
        </w:rPr>
        <w:t xml:space="preserve"> et </w:t>
      </w:r>
      <w:proofErr w:type="spellStart"/>
      <w:r w:rsidR="008B72AF" w:rsidRPr="000C00CB">
        <w:rPr>
          <w:rFonts w:asciiTheme="minorHAnsi" w:hAnsiTheme="minorHAnsi"/>
          <w:i/>
          <w:sz w:val="24"/>
          <w:szCs w:val="24"/>
          <w:lang w:eastAsia="fr-CA"/>
        </w:rPr>
        <w:t>Amblyseius</w:t>
      </w:r>
      <w:proofErr w:type="spellEnd"/>
      <w:r w:rsidR="008B72AF" w:rsidRPr="000C00CB">
        <w:rPr>
          <w:rFonts w:asciiTheme="minorHAnsi" w:hAnsiTheme="minorHAnsi"/>
          <w:sz w:val="24"/>
          <w:szCs w:val="24"/>
          <w:lang w:eastAsia="fr-CA"/>
        </w:rPr>
        <w:t>)</w:t>
      </w:r>
      <w:r w:rsidR="00C11AF1" w:rsidRPr="000C00CB">
        <w:rPr>
          <w:rFonts w:asciiTheme="minorHAnsi" w:hAnsiTheme="minorHAnsi"/>
          <w:sz w:val="24"/>
          <w:szCs w:val="24"/>
          <w:lang w:eastAsia="fr-CA"/>
        </w:rPr>
        <w:t xml:space="preserve">, les populations ont augmenté rapidement et ils étaient très nombreux cette année. </w:t>
      </w:r>
    </w:p>
    <w:p w:rsidR="003C40E7" w:rsidRDefault="003C40E7" w:rsidP="003C40E7">
      <w:pPr>
        <w:pStyle w:val="Sansinterligne"/>
        <w:ind w:left="360"/>
        <w:jc w:val="both"/>
        <w:rPr>
          <w:rFonts w:asciiTheme="minorHAnsi" w:hAnsiTheme="minorHAnsi"/>
          <w:b/>
          <w:sz w:val="24"/>
          <w:szCs w:val="24"/>
        </w:rPr>
      </w:pPr>
    </w:p>
    <w:p w:rsidR="003C40E7" w:rsidRPr="000C00CB" w:rsidRDefault="003C40E7" w:rsidP="003C40E7">
      <w:pPr>
        <w:pStyle w:val="Sansinterligne"/>
        <w:ind w:left="360"/>
        <w:jc w:val="both"/>
        <w:rPr>
          <w:rFonts w:asciiTheme="minorHAnsi" w:hAnsiTheme="minorHAnsi"/>
          <w:sz w:val="24"/>
          <w:szCs w:val="24"/>
        </w:rPr>
      </w:pPr>
    </w:p>
    <w:p w:rsidR="00B85CE2" w:rsidRPr="000C00CB" w:rsidRDefault="0090704E" w:rsidP="003C66ED">
      <w:pPr>
        <w:jc w:val="center"/>
        <w:rPr>
          <w:rFonts w:asciiTheme="minorHAnsi" w:hAnsiTheme="minorHAnsi"/>
          <w:b/>
          <w:szCs w:val="24"/>
        </w:rPr>
      </w:pPr>
      <w:r w:rsidRPr="000C00CB">
        <w:rPr>
          <w:rFonts w:asciiTheme="minorHAnsi" w:hAnsiTheme="minorHAnsi"/>
          <w:b/>
          <w:szCs w:val="24"/>
        </w:rPr>
        <w:t>III. MALADIES</w:t>
      </w:r>
    </w:p>
    <w:p w:rsidR="00FC4BEE" w:rsidRPr="000C00CB" w:rsidRDefault="00FC4BEE" w:rsidP="007318AC">
      <w:pPr>
        <w:pStyle w:val="Corpsdetexte"/>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jc w:val="both"/>
        <w:rPr>
          <w:rFonts w:asciiTheme="minorHAnsi" w:hAnsiTheme="minorHAnsi"/>
          <w:b/>
          <w:bCs/>
          <w:i w:val="0"/>
          <w:snapToGrid w:val="0"/>
          <w:lang w:val="fr-FR" w:eastAsia="fr-FR"/>
        </w:rPr>
      </w:pPr>
      <w:r w:rsidRPr="000C00CB">
        <w:rPr>
          <w:rFonts w:asciiTheme="minorHAnsi" w:hAnsiTheme="minorHAnsi"/>
          <w:b/>
          <w:bCs/>
          <w:i w:val="0"/>
          <w:snapToGrid w:val="0"/>
          <w:lang w:val="fr-FR" w:eastAsia="fr-FR"/>
        </w:rPr>
        <w:t>Tavelure </w:t>
      </w:r>
    </w:p>
    <w:p w:rsidR="00CF2E83" w:rsidRPr="000C00CB" w:rsidRDefault="00BB2141" w:rsidP="00775ACA">
      <w:pPr>
        <w:jc w:val="both"/>
        <w:rPr>
          <w:rFonts w:asciiTheme="minorHAnsi" w:hAnsiTheme="minorHAnsi"/>
          <w:szCs w:val="24"/>
        </w:rPr>
      </w:pPr>
      <w:r w:rsidRPr="000C00CB">
        <w:rPr>
          <w:rFonts w:asciiTheme="minorHAnsi" w:hAnsiTheme="minorHAnsi"/>
          <w:szCs w:val="24"/>
          <w:lang w:val="fr-FR"/>
        </w:rPr>
        <w:t>La</w:t>
      </w:r>
      <w:r w:rsidR="008A49FA" w:rsidRPr="000C00CB">
        <w:rPr>
          <w:rFonts w:asciiTheme="minorHAnsi" w:hAnsiTheme="minorHAnsi"/>
          <w:szCs w:val="24"/>
          <w:lang w:val="fr-FR"/>
        </w:rPr>
        <w:t xml:space="preserve"> saison de tavelure </w:t>
      </w:r>
      <w:r w:rsidR="006D32E4">
        <w:rPr>
          <w:rFonts w:asciiTheme="minorHAnsi" w:hAnsiTheme="minorHAnsi"/>
          <w:szCs w:val="24"/>
          <w:lang w:val="fr-FR"/>
        </w:rPr>
        <w:t xml:space="preserve">a été plus facile à gérer </w:t>
      </w:r>
      <w:r w:rsidR="008A49FA" w:rsidRPr="000C00CB">
        <w:rPr>
          <w:rFonts w:asciiTheme="minorHAnsi" w:hAnsiTheme="minorHAnsi"/>
          <w:szCs w:val="24"/>
          <w:lang w:val="fr-FR"/>
        </w:rPr>
        <w:t xml:space="preserve"> cette année</w:t>
      </w:r>
      <w:r w:rsidR="0034007C" w:rsidRPr="000C00CB">
        <w:rPr>
          <w:rFonts w:asciiTheme="minorHAnsi" w:hAnsiTheme="minorHAnsi"/>
          <w:szCs w:val="24"/>
          <w:lang w:val="fr-FR"/>
        </w:rPr>
        <w:t xml:space="preserve"> </w:t>
      </w:r>
      <w:r w:rsidRPr="000C00CB">
        <w:rPr>
          <w:rFonts w:asciiTheme="minorHAnsi" w:hAnsiTheme="minorHAnsi"/>
          <w:szCs w:val="24"/>
          <w:lang w:val="fr-FR"/>
        </w:rPr>
        <w:t>que l’an passé</w:t>
      </w:r>
      <w:r w:rsidR="006D32E4">
        <w:rPr>
          <w:rFonts w:asciiTheme="minorHAnsi" w:hAnsiTheme="minorHAnsi"/>
          <w:szCs w:val="24"/>
          <w:lang w:val="fr-FR"/>
        </w:rPr>
        <w:t xml:space="preserve">, en raison de la plus faible quantité de pluie durant </w:t>
      </w:r>
      <w:r w:rsidR="00B410F7" w:rsidRPr="000C00CB">
        <w:rPr>
          <w:rFonts w:asciiTheme="minorHAnsi" w:hAnsiTheme="minorHAnsi"/>
          <w:szCs w:val="24"/>
          <w:lang w:val="fr-FR"/>
        </w:rPr>
        <w:t>la période d’infection</w:t>
      </w:r>
      <w:r w:rsidR="0034007C" w:rsidRPr="000C00CB">
        <w:rPr>
          <w:rFonts w:asciiTheme="minorHAnsi" w:hAnsiTheme="minorHAnsi"/>
          <w:szCs w:val="24"/>
          <w:lang w:val="fr-FR"/>
        </w:rPr>
        <w:t xml:space="preserve"> </w:t>
      </w:r>
      <w:r w:rsidR="00B03DEF" w:rsidRPr="000C00CB">
        <w:rPr>
          <w:rFonts w:asciiTheme="minorHAnsi" w:hAnsiTheme="minorHAnsi"/>
          <w:szCs w:val="24"/>
          <w:lang w:val="fr-FR"/>
        </w:rPr>
        <w:t>de mai à la fin juin pour le secteur de la</w:t>
      </w:r>
      <w:r w:rsidR="0034007C" w:rsidRPr="000C00CB">
        <w:rPr>
          <w:rFonts w:asciiTheme="minorHAnsi" w:hAnsiTheme="minorHAnsi"/>
          <w:szCs w:val="24"/>
          <w:lang w:val="fr-FR"/>
        </w:rPr>
        <w:t xml:space="preserve"> </w:t>
      </w:r>
      <w:r w:rsidR="00D45F60" w:rsidRPr="000C00CB">
        <w:rPr>
          <w:rFonts w:asciiTheme="minorHAnsi" w:hAnsiTheme="minorHAnsi"/>
          <w:szCs w:val="24"/>
          <w:lang w:val="fr-FR"/>
        </w:rPr>
        <w:t xml:space="preserve">Montérégie-Ouest. </w:t>
      </w:r>
      <w:r w:rsidR="0034007C" w:rsidRPr="000C00CB">
        <w:rPr>
          <w:rFonts w:asciiTheme="minorHAnsi" w:hAnsiTheme="minorHAnsi"/>
          <w:szCs w:val="24"/>
          <w:lang w:val="fr-FR"/>
        </w:rPr>
        <w:t>La difficulté cette année était</w:t>
      </w:r>
      <w:r w:rsidR="008873F2">
        <w:rPr>
          <w:rFonts w:asciiTheme="minorHAnsi" w:hAnsiTheme="minorHAnsi"/>
          <w:szCs w:val="24"/>
          <w:lang w:val="fr-FR"/>
        </w:rPr>
        <w:t xml:space="preserve"> </w:t>
      </w:r>
      <w:proofErr w:type="gramStart"/>
      <w:r w:rsidR="008873F2">
        <w:rPr>
          <w:rFonts w:asciiTheme="minorHAnsi" w:hAnsiTheme="minorHAnsi"/>
          <w:szCs w:val="24"/>
          <w:lang w:val="fr-FR"/>
        </w:rPr>
        <w:t>issues</w:t>
      </w:r>
      <w:proofErr w:type="gramEnd"/>
      <w:r w:rsidR="008873F2">
        <w:rPr>
          <w:rFonts w:asciiTheme="minorHAnsi" w:hAnsiTheme="minorHAnsi"/>
          <w:szCs w:val="24"/>
          <w:lang w:val="fr-FR"/>
        </w:rPr>
        <w:t xml:space="preserve"> de longues périodes sans pluie et sans couverture fongicide, suivies de pluies plus ou moins imprévues ou </w:t>
      </w:r>
      <w:r w:rsidR="008873F2">
        <w:rPr>
          <w:rFonts w:asciiTheme="minorHAnsi" w:hAnsiTheme="minorHAnsi"/>
          <w:szCs w:val="24"/>
          <w:lang w:val="fr-FR"/>
        </w:rPr>
        <w:lastRenderedPageBreak/>
        <w:t xml:space="preserve">souvent non concrétisées. </w:t>
      </w:r>
      <w:r w:rsidR="00FE5EBB" w:rsidRPr="000C00CB">
        <w:rPr>
          <w:rFonts w:asciiTheme="minorHAnsi" w:hAnsiTheme="minorHAnsi"/>
          <w:szCs w:val="24"/>
          <w:lang w:val="fr-FR"/>
        </w:rPr>
        <w:t>Malgré tout, l</w:t>
      </w:r>
      <w:r w:rsidR="00B03DEF" w:rsidRPr="000C00CB">
        <w:rPr>
          <w:rFonts w:asciiTheme="minorHAnsi" w:hAnsiTheme="minorHAnsi"/>
          <w:szCs w:val="24"/>
          <w:lang w:val="fr-FR"/>
        </w:rPr>
        <w:t>a majorité des</w:t>
      </w:r>
      <w:r w:rsidR="00017F4B" w:rsidRPr="000C00CB">
        <w:rPr>
          <w:rFonts w:asciiTheme="minorHAnsi" w:hAnsiTheme="minorHAnsi"/>
          <w:szCs w:val="24"/>
          <w:lang w:val="fr-FR"/>
        </w:rPr>
        <w:t xml:space="preserve"> pomiculteurs ont eu un </w:t>
      </w:r>
      <w:r w:rsidR="00B03DEF" w:rsidRPr="000C00CB">
        <w:rPr>
          <w:rFonts w:asciiTheme="minorHAnsi" w:hAnsiTheme="minorHAnsi"/>
          <w:szCs w:val="24"/>
          <w:lang w:val="fr-FR"/>
        </w:rPr>
        <w:t>bon</w:t>
      </w:r>
      <w:r w:rsidR="00017F4B" w:rsidRPr="000C00CB">
        <w:rPr>
          <w:rFonts w:asciiTheme="minorHAnsi" w:hAnsiTheme="minorHAnsi"/>
          <w:szCs w:val="24"/>
          <w:lang w:val="fr-FR"/>
        </w:rPr>
        <w:t xml:space="preserve"> contrôle </w:t>
      </w:r>
      <w:r w:rsidR="00B03DEF" w:rsidRPr="000C00CB">
        <w:rPr>
          <w:rFonts w:asciiTheme="minorHAnsi" w:hAnsiTheme="minorHAnsi"/>
          <w:szCs w:val="24"/>
          <w:lang w:val="fr-FR"/>
        </w:rPr>
        <w:t xml:space="preserve">avec un pourcentage de </w:t>
      </w:r>
      <w:r w:rsidR="00173C0D" w:rsidRPr="000C00CB">
        <w:rPr>
          <w:rFonts w:asciiTheme="minorHAnsi" w:hAnsiTheme="minorHAnsi"/>
          <w:szCs w:val="24"/>
        </w:rPr>
        <w:t xml:space="preserve">symptômes de tavelure </w:t>
      </w:r>
      <w:r w:rsidR="00775ACA" w:rsidRPr="000C00CB">
        <w:rPr>
          <w:rFonts w:asciiTheme="minorHAnsi" w:hAnsiTheme="minorHAnsi"/>
          <w:szCs w:val="24"/>
        </w:rPr>
        <w:t xml:space="preserve">sur </w:t>
      </w:r>
      <w:r w:rsidR="00F625E6" w:rsidRPr="000C00CB">
        <w:rPr>
          <w:rFonts w:asciiTheme="minorHAnsi" w:hAnsiTheme="minorHAnsi"/>
          <w:szCs w:val="24"/>
        </w:rPr>
        <w:t>pomme</w:t>
      </w:r>
      <w:r w:rsidR="00B03DEF" w:rsidRPr="000C00CB">
        <w:rPr>
          <w:rFonts w:asciiTheme="minorHAnsi" w:hAnsiTheme="minorHAnsi"/>
          <w:szCs w:val="24"/>
        </w:rPr>
        <w:t xml:space="preserve"> évalué à</w:t>
      </w:r>
      <w:r w:rsidR="00C43D70" w:rsidRPr="000C00CB">
        <w:rPr>
          <w:rFonts w:asciiTheme="minorHAnsi" w:hAnsiTheme="minorHAnsi"/>
          <w:szCs w:val="24"/>
        </w:rPr>
        <w:t xml:space="preserve"> </w:t>
      </w:r>
      <w:r w:rsidR="0032683C" w:rsidRPr="000C00CB">
        <w:rPr>
          <w:rFonts w:asciiTheme="minorHAnsi" w:hAnsiTheme="minorHAnsi"/>
          <w:szCs w:val="24"/>
        </w:rPr>
        <w:t>1.68</w:t>
      </w:r>
      <w:r w:rsidR="00C43D70" w:rsidRPr="000C00CB">
        <w:rPr>
          <w:rFonts w:asciiTheme="minorHAnsi" w:hAnsiTheme="minorHAnsi"/>
          <w:szCs w:val="24"/>
        </w:rPr>
        <w:t>%</w:t>
      </w:r>
      <w:r w:rsidR="00B03DEF" w:rsidRPr="000C00CB">
        <w:rPr>
          <w:rFonts w:asciiTheme="minorHAnsi" w:hAnsiTheme="minorHAnsi"/>
          <w:szCs w:val="24"/>
        </w:rPr>
        <w:t xml:space="preserve"> </w:t>
      </w:r>
      <w:r w:rsidR="00775ACA" w:rsidRPr="000C00CB">
        <w:rPr>
          <w:rFonts w:asciiTheme="minorHAnsi" w:hAnsiTheme="minorHAnsi"/>
          <w:szCs w:val="24"/>
        </w:rPr>
        <w:t xml:space="preserve">pour la tavelure primaire </w:t>
      </w:r>
      <w:r w:rsidR="00C53965" w:rsidRPr="000C00CB">
        <w:rPr>
          <w:rFonts w:asciiTheme="minorHAnsi" w:hAnsiTheme="minorHAnsi"/>
          <w:szCs w:val="24"/>
        </w:rPr>
        <w:t>(</w:t>
      </w:r>
      <w:r w:rsidR="00B0536B" w:rsidRPr="000C00CB">
        <w:rPr>
          <w:rFonts w:asciiTheme="minorHAnsi" w:hAnsiTheme="minorHAnsi"/>
          <w:szCs w:val="24"/>
        </w:rPr>
        <w:t xml:space="preserve">2017 : 1.23%; </w:t>
      </w:r>
      <w:r w:rsidR="00C53965" w:rsidRPr="000C00CB">
        <w:rPr>
          <w:rFonts w:asciiTheme="minorHAnsi" w:hAnsiTheme="minorHAnsi"/>
          <w:szCs w:val="24"/>
        </w:rPr>
        <w:t xml:space="preserve">2016 : 0.93%) </w:t>
      </w:r>
      <w:r w:rsidR="00775ACA" w:rsidRPr="000C00CB">
        <w:rPr>
          <w:rFonts w:asciiTheme="minorHAnsi" w:hAnsiTheme="minorHAnsi"/>
          <w:szCs w:val="24"/>
        </w:rPr>
        <w:t xml:space="preserve">et </w:t>
      </w:r>
      <w:r w:rsidR="00173C0D" w:rsidRPr="000C00CB">
        <w:rPr>
          <w:rFonts w:asciiTheme="minorHAnsi" w:hAnsiTheme="minorHAnsi"/>
          <w:szCs w:val="24"/>
        </w:rPr>
        <w:t xml:space="preserve">à </w:t>
      </w:r>
      <w:r w:rsidR="000106C5" w:rsidRPr="000C00CB">
        <w:rPr>
          <w:rFonts w:asciiTheme="minorHAnsi" w:hAnsiTheme="minorHAnsi"/>
          <w:szCs w:val="24"/>
        </w:rPr>
        <w:t xml:space="preserve">0.1% </w:t>
      </w:r>
      <w:r w:rsidR="00B03DEF" w:rsidRPr="000C00CB">
        <w:rPr>
          <w:rFonts w:asciiTheme="minorHAnsi" w:hAnsiTheme="minorHAnsi"/>
          <w:szCs w:val="24"/>
        </w:rPr>
        <w:t xml:space="preserve">pour la tavelure secondaire </w:t>
      </w:r>
      <w:r w:rsidR="00173C0D" w:rsidRPr="000C00CB">
        <w:rPr>
          <w:rFonts w:asciiTheme="minorHAnsi" w:hAnsiTheme="minorHAnsi"/>
          <w:szCs w:val="24"/>
        </w:rPr>
        <w:t>(</w:t>
      </w:r>
      <w:r w:rsidR="00B0536B" w:rsidRPr="000C00CB">
        <w:rPr>
          <w:rFonts w:asciiTheme="minorHAnsi" w:hAnsiTheme="minorHAnsi"/>
          <w:szCs w:val="24"/>
        </w:rPr>
        <w:t xml:space="preserve">2017 : 5.31%; </w:t>
      </w:r>
      <w:r w:rsidR="00173C0D" w:rsidRPr="000C00CB">
        <w:rPr>
          <w:rFonts w:asciiTheme="minorHAnsi" w:hAnsiTheme="minorHAnsi"/>
          <w:szCs w:val="24"/>
        </w:rPr>
        <w:t xml:space="preserve">2016 : </w:t>
      </w:r>
      <w:r w:rsidR="00775ACA" w:rsidRPr="000C00CB">
        <w:rPr>
          <w:rFonts w:asciiTheme="minorHAnsi" w:hAnsiTheme="minorHAnsi"/>
          <w:szCs w:val="24"/>
        </w:rPr>
        <w:t>0.5%</w:t>
      </w:r>
      <w:r w:rsidR="00173C0D" w:rsidRPr="000C00CB">
        <w:rPr>
          <w:rFonts w:asciiTheme="minorHAnsi" w:hAnsiTheme="minorHAnsi"/>
          <w:szCs w:val="24"/>
        </w:rPr>
        <w:t>)</w:t>
      </w:r>
      <w:r w:rsidR="00B03DEF" w:rsidRPr="000C00CB">
        <w:rPr>
          <w:rFonts w:asciiTheme="minorHAnsi" w:hAnsiTheme="minorHAnsi"/>
          <w:szCs w:val="24"/>
        </w:rPr>
        <w:t>.</w:t>
      </w:r>
    </w:p>
    <w:p w:rsidR="00CF2E83" w:rsidRPr="000C00CB" w:rsidRDefault="00B03DEF" w:rsidP="00775ACA">
      <w:pPr>
        <w:jc w:val="both"/>
        <w:rPr>
          <w:rFonts w:asciiTheme="minorHAnsi" w:hAnsiTheme="minorHAnsi"/>
          <w:szCs w:val="24"/>
        </w:rPr>
      </w:pPr>
      <w:r w:rsidRPr="000C00CB">
        <w:rPr>
          <w:rFonts w:asciiTheme="minorHAnsi" w:hAnsiTheme="minorHAnsi"/>
          <w:noProof/>
          <w:szCs w:val="24"/>
          <w:lang w:eastAsia="fr-CA"/>
        </w:rPr>
        <w:drawing>
          <wp:anchor distT="0" distB="0" distL="114300" distR="114300" simplePos="0" relativeHeight="251658240" behindDoc="1" locked="0" layoutInCell="1" allowOverlap="1">
            <wp:simplePos x="0" y="0"/>
            <wp:positionH relativeFrom="margin">
              <wp:align>center</wp:align>
            </wp:positionH>
            <wp:positionV relativeFrom="paragraph">
              <wp:posOffset>4445</wp:posOffset>
            </wp:positionV>
            <wp:extent cx="4177665" cy="2381250"/>
            <wp:effectExtent l="0" t="0" r="0" b="0"/>
            <wp:wrapTight wrapText="bothSides">
              <wp:wrapPolygon edited="0">
                <wp:start x="0" y="0"/>
                <wp:lineTo x="0" y="21427"/>
                <wp:lineTo x="21472" y="21427"/>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4177665" cy="2381250"/>
                    </a:xfrm>
                    <a:prstGeom prst="rect">
                      <a:avLst/>
                    </a:prstGeom>
                  </pic:spPr>
                </pic:pic>
              </a:graphicData>
            </a:graphic>
            <wp14:sizeRelH relativeFrom="page">
              <wp14:pctWidth>0</wp14:pctWidth>
            </wp14:sizeRelH>
            <wp14:sizeRelV relativeFrom="page">
              <wp14:pctHeight>0</wp14:pctHeight>
            </wp14:sizeRelV>
          </wp:anchor>
        </w:drawing>
      </w:r>
    </w:p>
    <w:p w:rsidR="00CF2E83" w:rsidRDefault="00CF2E83" w:rsidP="00775ACA">
      <w:pPr>
        <w:jc w:val="both"/>
        <w:rPr>
          <w:rFonts w:asciiTheme="minorHAnsi" w:hAnsiTheme="minorHAnsi"/>
          <w:szCs w:val="24"/>
        </w:rPr>
      </w:pPr>
    </w:p>
    <w:p w:rsidR="00474BCC" w:rsidRDefault="00474BCC" w:rsidP="00775ACA">
      <w:pPr>
        <w:jc w:val="both"/>
        <w:rPr>
          <w:rFonts w:asciiTheme="minorHAnsi" w:hAnsiTheme="minorHAnsi"/>
          <w:szCs w:val="24"/>
        </w:rPr>
      </w:pPr>
    </w:p>
    <w:p w:rsidR="00474BCC" w:rsidRDefault="00474BCC" w:rsidP="00775ACA">
      <w:pPr>
        <w:jc w:val="both"/>
        <w:rPr>
          <w:rFonts w:asciiTheme="minorHAnsi" w:hAnsiTheme="minorHAnsi"/>
          <w:szCs w:val="24"/>
        </w:rPr>
      </w:pPr>
    </w:p>
    <w:p w:rsidR="00474BCC" w:rsidRPr="000C00CB" w:rsidRDefault="00474BCC" w:rsidP="00775ACA">
      <w:pPr>
        <w:jc w:val="both"/>
        <w:rPr>
          <w:rFonts w:asciiTheme="minorHAnsi" w:hAnsiTheme="minorHAnsi"/>
          <w:szCs w:val="24"/>
        </w:rPr>
      </w:pPr>
    </w:p>
    <w:p w:rsidR="00474BCC" w:rsidRPr="00474BCC" w:rsidRDefault="00474BCC" w:rsidP="00474BCC">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360"/>
        <w:jc w:val="both"/>
        <w:rPr>
          <w:rFonts w:asciiTheme="minorHAnsi" w:hAnsiTheme="minorHAnsi"/>
        </w:rPr>
      </w:pPr>
    </w:p>
    <w:p w:rsidR="00474BCC" w:rsidRDefault="00474BCC" w:rsidP="00474BCC">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360"/>
        <w:jc w:val="both"/>
        <w:rPr>
          <w:rFonts w:asciiTheme="minorHAnsi" w:hAnsiTheme="minorHAnsi"/>
        </w:rPr>
      </w:pPr>
    </w:p>
    <w:p w:rsidR="00DE448E" w:rsidRDefault="00DE448E" w:rsidP="00474BCC">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360"/>
        <w:jc w:val="both"/>
        <w:rPr>
          <w:rFonts w:asciiTheme="minorHAnsi" w:hAnsiTheme="minorHAnsi"/>
        </w:rPr>
      </w:pPr>
    </w:p>
    <w:p w:rsidR="00DE448E" w:rsidRDefault="00DE448E" w:rsidP="00474BCC">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360"/>
        <w:jc w:val="both"/>
        <w:rPr>
          <w:rFonts w:asciiTheme="minorHAnsi" w:hAnsiTheme="minorHAnsi"/>
        </w:rPr>
      </w:pPr>
    </w:p>
    <w:p w:rsidR="00DE448E" w:rsidRDefault="00DE448E" w:rsidP="00474BCC">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360"/>
        <w:jc w:val="both"/>
        <w:rPr>
          <w:rFonts w:asciiTheme="minorHAnsi" w:hAnsiTheme="minorHAnsi"/>
        </w:rPr>
      </w:pPr>
    </w:p>
    <w:p w:rsidR="00DE448E" w:rsidRPr="00474BCC" w:rsidRDefault="00DE448E" w:rsidP="00474BCC">
      <w:pPr>
        <w:pStyle w:val="Corpsdetex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360"/>
        <w:jc w:val="both"/>
        <w:rPr>
          <w:rFonts w:asciiTheme="minorHAnsi" w:hAnsiTheme="minorHAnsi"/>
        </w:rPr>
      </w:pPr>
    </w:p>
    <w:p w:rsidR="005922E5" w:rsidRPr="00021EDF" w:rsidRDefault="00FC4BEE" w:rsidP="00CF2E83">
      <w:pPr>
        <w:pStyle w:val="Corpsdetexte"/>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jc w:val="both"/>
        <w:rPr>
          <w:rFonts w:asciiTheme="minorHAnsi" w:hAnsiTheme="minorHAnsi"/>
        </w:rPr>
      </w:pPr>
      <w:r w:rsidRPr="000C00CB">
        <w:rPr>
          <w:rFonts w:asciiTheme="minorHAnsi" w:hAnsiTheme="minorHAnsi"/>
          <w:b/>
          <w:bCs/>
          <w:i w:val="0"/>
          <w:snapToGrid w:val="0"/>
          <w:lang w:val="fr-FR" w:eastAsia="fr-FR"/>
        </w:rPr>
        <w:t>Brûlure bactérienne</w:t>
      </w:r>
      <w:r w:rsidR="009E3407" w:rsidRPr="000C00CB">
        <w:rPr>
          <w:rFonts w:asciiTheme="minorHAnsi" w:hAnsiTheme="minorHAnsi"/>
          <w:b/>
          <w:bCs/>
          <w:snapToGrid w:val="0"/>
          <w:lang w:val="fr-FR" w:eastAsia="fr-FR"/>
        </w:rPr>
        <w:t xml:space="preserve"> : </w:t>
      </w:r>
      <w:r w:rsidR="001B6B27" w:rsidRPr="000C00CB">
        <w:rPr>
          <w:rFonts w:asciiTheme="minorHAnsi" w:hAnsiTheme="minorHAnsi"/>
          <w:i w:val="0"/>
          <w:lang w:val="fr-FR"/>
        </w:rPr>
        <w:t>La majorité des pomiculteurs ont effectué avec succès les traitements antibiotiques contre les infections de</w:t>
      </w:r>
      <w:r w:rsidR="004C6CD4" w:rsidRPr="000C00CB">
        <w:rPr>
          <w:rFonts w:asciiTheme="minorHAnsi" w:hAnsiTheme="minorHAnsi"/>
          <w:i w:val="0"/>
          <w:lang w:val="fr-FR"/>
        </w:rPr>
        <w:t xml:space="preserve"> brûlure bactérienne</w:t>
      </w:r>
      <w:r w:rsidR="00093910" w:rsidRPr="000C00CB">
        <w:rPr>
          <w:rFonts w:asciiTheme="minorHAnsi" w:hAnsiTheme="minorHAnsi"/>
          <w:i w:val="0"/>
          <w:lang w:val="fr-FR"/>
        </w:rPr>
        <w:t xml:space="preserve"> et donc peu de symptômes ont été observés</w:t>
      </w:r>
      <w:r w:rsidR="001B6B27" w:rsidRPr="000C00CB">
        <w:rPr>
          <w:rFonts w:asciiTheme="minorHAnsi" w:hAnsiTheme="minorHAnsi"/>
          <w:i w:val="0"/>
          <w:lang w:val="fr-FR"/>
        </w:rPr>
        <w:t>.</w:t>
      </w:r>
      <w:r w:rsidR="001B6B27" w:rsidRPr="000C00CB">
        <w:rPr>
          <w:rFonts w:asciiTheme="minorHAnsi" w:hAnsiTheme="minorHAnsi"/>
          <w:lang w:val="fr-FR"/>
        </w:rPr>
        <w:t xml:space="preserve"> </w:t>
      </w:r>
      <w:r w:rsidR="001B6B27" w:rsidRPr="00021EDF">
        <w:rPr>
          <w:rFonts w:asciiTheme="minorHAnsi" w:hAnsiTheme="minorHAnsi"/>
          <w:i w:val="0"/>
          <w:lang w:val="fr-FR"/>
        </w:rPr>
        <w:t xml:space="preserve">Par contre, </w:t>
      </w:r>
      <w:r w:rsidR="00021EDF" w:rsidRPr="00021EDF">
        <w:rPr>
          <w:rFonts w:asciiTheme="minorHAnsi" w:hAnsiTheme="minorHAnsi"/>
          <w:i w:val="0"/>
          <w:lang w:val="fr-FR"/>
        </w:rPr>
        <w:t xml:space="preserve">sur un site, l’absence de traitement pour l’infection du </w:t>
      </w:r>
      <w:r w:rsidR="00C329EA" w:rsidRPr="00C329EA">
        <w:rPr>
          <w:rFonts w:asciiTheme="minorHAnsi" w:hAnsiTheme="minorHAnsi"/>
          <w:i w:val="0"/>
          <w:lang w:val="fr-FR"/>
        </w:rPr>
        <w:t>25</w:t>
      </w:r>
      <w:r w:rsidR="00021EDF" w:rsidRPr="00C329EA">
        <w:rPr>
          <w:rFonts w:asciiTheme="minorHAnsi" w:hAnsiTheme="minorHAnsi"/>
          <w:i w:val="0"/>
          <w:lang w:val="fr-FR"/>
        </w:rPr>
        <w:t xml:space="preserve"> mai</w:t>
      </w:r>
      <w:r w:rsidR="00021EDF" w:rsidRPr="00021EDF">
        <w:rPr>
          <w:rFonts w:asciiTheme="minorHAnsi" w:hAnsiTheme="minorHAnsi"/>
          <w:i w:val="0"/>
          <w:lang w:val="fr-FR"/>
        </w:rPr>
        <w:t xml:space="preserve"> a provoqué des </w:t>
      </w:r>
      <w:r w:rsidR="001B6B27" w:rsidRPr="00021EDF">
        <w:rPr>
          <w:rFonts w:asciiTheme="minorHAnsi" w:hAnsiTheme="minorHAnsi"/>
          <w:i w:val="0"/>
          <w:lang w:val="fr-FR"/>
        </w:rPr>
        <w:t xml:space="preserve"> symptômes important</w:t>
      </w:r>
      <w:r w:rsidR="00515342" w:rsidRPr="00021EDF">
        <w:rPr>
          <w:rFonts w:asciiTheme="minorHAnsi" w:hAnsiTheme="minorHAnsi"/>
          <w:i w:val="0"/>
          <w:lang w:val="fr-FR"/>
        </w:rPr>
        <w:t>s de feu bactérien</w:t>
      </w:r>
      <w:r w:rsidR="00021EDF" w:rsidRPr="00021EDF">
        <w:rPr>
          <w:rFonts w:asciiTheme="minorHAnsi" w:hAnsiTheme="minorHAnsi"/>
          <w:i w:val="0"/>
          <w:lang w:val="fr-FR"/>
        </w:rPr>
        <w:t xml:space="preserve"> sur plusieurs variétés (William Pride, </w:t>
      </w:r>
      <w:proofErr w:type="spellStart"/>
      <w:r w:rsidR="008873F2">
        <w:rPr>
          <w:rFonts w:asciiTheme="minorHAnsi" w:hAnsiTheme="minorHAnsi"/>
          <w:i w:val="0"/>
          <w:lang w:val="fr-FR"/>
        </w:rPr>
        <w:t>Honeycrisp</w:t>
      </w:r>
      <w:proofErr w:type="spellEnd"/>
      <w:r w:rsidR="008873F2">
        <w:rPr>
          <w:rFonts w:asciiTheme="minorHAnsi" w:hAnsiTheme="minorHAnsi"/>
          <w:i w:val="0"/>
          <w:lang w:val="fr-FR"/>
        </w:rPr>
        <w:t xml:space="preserve">, </w:t>
      </w:r>
      <w:proofErr w:type="spellStart"/>
      <w:r w:rsidR="008873F2">
        <w:rPr>
          <w:rFonts w:asciiTheme="minorHAnsi" w:hAnsiTheme="minorHAnsi"/>
          <w:i w:val="0"/>
          <w:lang w:val="fr-FR"/>
        </w:rPr>
        <w:t>Spartan</w:t>
      </w:r>
      <w:proofErr w:type="spellEnd"/>
      <w:r w:rsidR="008873F2">
        <w:rPr>
          <w:rFonts w:asciiTheme="minorHAnsi" w:hAnsiTheme="minorHAnsi"/>
          <w:i w:val="0"/>
          <w:lang w:val="fr-FR"/>
        </w:rPr>
        <w:t xml:space="preserve">, </w:t>
      </w:r>
      <w:r w:rsidR="00021EDF" w:rsidRPr="00021EDF">
        <w:rPr>
          <w:rFonts w:asciiTheme="minorHAnsi" w:hAnsiTheme="minorHAnsi"/>
          <w:i w:val="0"/>
          <w:lang w:val="fr-FR"/>
        </w:rPr>
        <w:t>etc.)</w:t>
      </w:r>
      <w:r w:rsidR="00515342" w:rsidRPr="00021EDF">
        <w:rPr>
          <w:rFonts w:asciiTheme="minorHAnsi" w:hAnsiTheme="minorHAnsi"/>
          <w:i w:val="0"/>
          <w:lang w:val="fr-FR"/>
        </w:rPr>
        <w:t xml:space="preserve"> </w:t>
      </w:r>
      <w:r w:rsidR="00335737">
        <w:rPr>
          <w:rFonts w:asciiTheme="minorHAnsi" w:hAnsiTheme="minorHAnsi"/>
          <w:i w:val="0"/>
          <w:lang w:val="fr-FR"/>
        </w:rPr>
        <w:t xml:space="preserve">qui </w:t>
      </w:r>
      <w:r w:rsidR="00515342" w:rsidRPr="00021EDF">
        <w:rPr>
          <w:rFonts w:asciiTheme="minorHAnsi" w:hAnsiTheme="minorHAnsi"/>
          <w:i w:val="0"/>
          <w:lang w:val="fr-FR"/>
        </w:rPr>
        <w:t xml:space="preserve">ont nécessité </w:t>
      </w:r>
      <w:r w:rsidR="00335737">
        <w:rPr>
          <w:rFonts w:asciiTheme="minorHAnsi" w:hAnsiTheme="minorHAnsi"/>
          <w:i w:val="0"/>
          <w:lang w:val="fr-FR"/>
        </w:rPr>
        <w:t xml:space="preserve">des travaux d’assainissement importants (taille, </w:t>
      </w:r>
      <w:r w:rsidR="00515342" w:rsidRPr="00021EDF">
        <w:rPr>
          <w:rFonts w:asciiTheme="minorHAnsi" w:hAnsiTheme="minorHAnsi"/>
          <w:i w:val="0"/>
          <w:lang w:val="fr-FR"/>
        </w:rPr>
        <w:t>arrachage</w:t>
      </w:r>
      <w:r w:rsidR="00335737">
        <w:rPr>
          <w:rFonts w:asciiTheme="minorHAnsi" w:hAnsiTheme="minorHAnsi"/>
          <w:i w:val="0"/>
          <w:lang w:val="fr-FR"/>
        </w:rPr>
        <w:t>, traitements au cuivre durant l’été</w:t>
      </w:r>
      <w:bookmarkStart w:id="0" w:name="_GoBack"/>
      <w:bookmarkEnd w:id="0"/>
      <w:r w:rsidR="00335737">
        <w:rPr>
          <w:rFonts w:asciiTheme="minorHAnsi" w:hAnsiTheme="minorHAnsi"/>
          <w:i w:val="0"/>
          <w:lang w:val="fr-FR"/>
        </w:rPr>
        <w:t>)</w:t>
      </w:r>
      <w:r w:rsidR="00515342" w:rsidRPr="00021EDF">
        <w:rPr>
          <w:rFonts w:asciiTheme="minorHAnsi" w:hAnsiTheme="minorHAnsi"/>
          <w:i w:val="0"/>
          <w:lang w:val="fr-FR"/>
        </w:rPr>
        <w:t xml:space="preserve">. </w:t>
      </w:r>
    </w:p>
    <w:p w:rsidR="005922E5" w:rsidRPr="000C00CB" w:rsidRDefault="005922E5" w:rsidP="0095145F">
      <w:pPr>
        <w:spacing w:after="0"/>
        <w:rPr>
          <w:rFonts w:asciiTheme="minorHAnsi" w:hAnsiTheme="minorHAnsi"/>
          <w:b/>
          <w:bCs/>
          <w:szCs w:val="24"/>
        </w:rPr>
      </w:pPr>
    </w:p>
    <w:p w:rsidR="00326C87" w:rsidRDefault="00326C87" w:rsidP="0095145F">
      <w:pPr>
        <w:spacing w:after="0"/>
        <w:rPr>
          <w:rFonts w:asciiTheme="minorHAnsi" w:hAnsiTheme="minorHAnsi"/>
          <w:b/>
          <w:bCs/>
          <w:szCs w:val="24"/>
        </w:rPr>
      </w:pPr>
    </w:p>
    <w:p w:rsidR="00B475E4" w:rsidRPr="000C00CB" w:rsidRDefault="00B475E4" w:rsidP="0095145F">
      <w:pPr>
        <w:spacing w:after="0"/>
        <w:rPr>
          <w:rFonts w:asciiTheme="minorHAnsi" w:hAnsiTheme="minorHAnsi"/>
          <w:b/>
          <w:bCs/>
          <w:szCs w:val="24"/>
        </w:rPr>
      </w:pPr>
    </w:p>
    <w:p w:rsidR="006D7B9E" w:rsidRPr="000C00CB" w:rsidRDefault="0090704E" w:rsidP="003C66ED">
      <w:pPr>
        <w:spacing w:after="0"/>
        <w:jc w:val="center"/>
        <w:rPr>
          <w:rFonts w:asciiTheme="minorHAnsi" w:eastAsia="Times New Roman" w:hAnsiTheme="minorHAnsi"/>
          <w:b/>
          <w:bCs/>
          <w:iCs/>
          <w:szCs w:val="24"/>
          <w:lang w:eastAsia="fr-CA"/>
        </w:rPr>
      </w:pPr>
      <w:r w:rsidRPr="000C00CB">
        <w:rPr>
          <w:rFonts w:asciiTheme="minorHAnsi" w:hAnsiTheme="minorHAnsi"/>
          <w:b/>
          <w:bCs/>
          <w:szCs w:val="24"/>
        </w:rPr>
        <w:t>IV. DÉSORDRES PHYSIOLOGIQUES ET AUTRES</w:t>
      </w:r>
    </w:p>
    <w:p w:rsidR="00BB0C12" w:rsidRPr="000C00CB" w:rsidRDefault="00BB0C12" w:rsidP="00BB0C12">
      <w:pPr>
        <w:pStyle w:val="Corpsdetexte"/>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ind w:left="720"/>
        <w:jc w:val="both"/>
        <w:rPr>
          <w:rFonts w:asciiTheme="minorHAnsi" w:hAnsiTheme="minorHAnsi"/>
          <w:bCs/>
          <w:i w:val="0"/>
          <w:snapToGrid w:val="0"/>
          <w:lang w:val="fr-FR" w:eastAsia="fr-FR"/>
        </w:rPr>
      </w:pPr>
    </w:p>
    <w:p w:rsidR="0063496C" w:rsidRPr="00B724EB" w:rsidRDefault="00713079" w:rsidP="008772CF">
      <w:pPr>
        <w:pStyle w:val="Sansinterligne"/>
        <w:numPr>
          <w:ilvl w:val="0"/>
          <w:numId w:val="20"/>
        </w:numPr>
        <w:jc w:val="both"/>
        <w:rPr>
          <w:rFonts w:asciiTheme="minorHAnsi" w:hAnsiTheme="minorHAnsi"/>
          <w:sz w:val="24"/>
          <w:szCs w:val="24"/>
        </w:rPr>
      </w:pPr>
      <w:r w:rsidRPr="000C00CB">
        <w:rPr>
          <w:rFonts w:asciiTheme="minorHAnsi" w:hAnsiTheme="minorHAnsi"/>
          <w:bCs/>
          <w:snapToGrid w:val="0"/>
          <w:sz w:val="24"/>
          <w:szCs w:val="24"/>
          <w:lang w:val="fr-FR" w:eastAsia="fr-FR"/>
        </w:rPr>
        <w:t>Il y a eu</w:t>
      </w:r>
      <w:r w:rsidR="00B724EB">
        <w:rPr>
          <w:rFonts w:asciiTheme="minorHAnsi" w:hAnsiTheme="minorHAnsi"/>
          <w:bCs/>
          <w:snapToGrid w:val="0"/>
          <w:sz w:val="24"/>
          <w:szCs w:val="24"/>
          <w:lang w:val="fr-FR" w:eastAsia="fr-FR"/>
        </w:rPr>
        <w:t xml:space="preserve"> une</w:t>
      </w:r>
      <w:r w:rsidRPr="000C00CB">
        <w:rPr>
          <w:rFonts w:asciiTheme="minorHAnsi" w:hAnsiTheme="minorHAnsi"/>
          <w:bCs/>
          <w:snapToGrid w:val="0"/>
          <w:sz w:val="24"/>
          <w:szCs w:val="24"/>
          <w:lang w:val="fr-FR" w:eastAsia="fr-FR"/>
        </w:rPr>
        <w:t xml:space="preserve"> </w:t>
      </w:r>
      <w:proofErr w:type="spellStart"/>
      <w:r w:rsidRPr="000C00CB">
        <w:rPr>
          <w:rFonts w:asciiTheme="minorHAnsi" w:hAnsiTheme="minorHAnsi"/>
          <w:bCs/>
          <w:snapToGrid w:val="0"/>
          <w:sz w:val="24"/>
          <w:szCs w:val="24"/>
          <w:lang w:val="fr-FR" w:eastAsia="fr-FR"/>
        </w:rPr>
        <w:t>p</w:t>
      </w:r>
      <w:r w:rsidR="0063496C" w:rsidRPr="000C00CB">
        <w:rPr>
          <w:rFonts w:asciiTheme="minorHAnsi" w:hAnsiTheme="minorHAnsi"/>
          <w:bCs/>
          <w:snapToGrid w:val="0"/>
          <w:sz w:val="24"/>
          <w:szCs w:val="24"/>
          <w:lang w:val="fr-FR" w:eastAsia="fr-FR"/>
        </w:rPr>
        <w:t>hytotoxicité</w:t>
      </w:r>
      <w:proofErr w:type="spellEnd"/>
      <w:r w:rsidR="0063496C" w:rsidRPr="000C00CB">
        <w:rPr>
          <w:rFonts w:asciiTheme="minorHAnsi" w:hAnsiTheme="minorHAnsi"/>
          <w:bCs/>
          <w:snapToGrid w:val="0"/>
          <w:sz w:val="24"/>
          <w:szCs w:val="24"/>
          <w:lang w:val="fr-FR" w:eastAsia="fr-FR"/>
        </w:rPr>
        <w:t xml:space="preserve"> plus importante</w:t>
      </w:r>
      <w:r w:rsidRPr="000C00CB">
        <w:rPr>
          <w:rFonts w:asciiTheme="minorHAnsi" w:hAnsiTheme="minorHAnsi"/>
          <w:bCs/>
          <w:snapToGrid w:val="0"/>
          <w:sz w:val="24"/>
          <w:szCs w:val="24"/>
          <w:lang w:val="fr-FR" w:eastAsia="fr-FR"/>
        </w:rPr>
        <w:t xml:space="preserve"> sur feuille</w:t>
      </w:r>
      <w:r w:rsidR="00B724EB">
        <w:rPr>
          <w:rFonts w:asciiTheme="minorHAnsi" w:hAnsiTheme="minorHAnsi"/>
          <w:bCs/>
          <w:snapToGrid w:val="0"/>
          <w:sz w:val="24"/>
          <w:szCs w:val="24"/>
          <w:lang w:val="fr-FR" w:eastAsia="fr-FR"/>
        </w:rPr>
        <w:t>s</w:t>
      </w:r>
      <w:r w:rsidRPr="000C00CB">
        <w:rPr>
          <w:rFonts w:asciiTheme="minorHAnsi" w:hAnsiTheme="minorHAnsi"/>
          <w:bCs/>
          <w:snapToGrid w:val="0"/>
          <w:sz w:val="24"/>
          <w:szCs w:val="24"/>
          <w:lang w:val="fr-FR" w:eastAsia="fr-FR"/>
        </w:rPr>
        <w:t xml:space="preserve"> et parfois sur fruit</w:t>
      </w:r>
      <w:r w:rsidR="00B724EB">
        <w:rPr>
          <w:rFonts w:asciiTheme="minorHAnsi" w:hAnsiTheme="minorHAnsi"/>
          <w:bCs/>
          <w:snapToGrid w:val="0"/>
          <w:sz w:val="24"/>
          <w:szCs w:val="24"/>
          <w:lang w:val="fr-FR" w:eastAsia="fr-FR"/>
        </w:rPr>
        <w:t>s</w:t>
      </w:r>
      <w:r w:rsidR="0063496C" w:rsidRPr="000C00CB">
        <w:rPr>
          <w:rFonts w:asciiTheme="minorHAnsi" w:hAnsiTheme="minorHAnsi"/>
          <w:bCs/>
          <w:snapToGrid w:val="0"/>
          <w:sz w:val="24"/>
          <w:szCs w:val="24"/>
          <w:lang w:val="fr-FR" w:eastAsia="fr-FR"/>
        </w:rPr>
        <w:t xml:space="preserve"> suite aux applications de CAPTANE et SOUFRE en combinaison aux températures chaudes. </w:t>
      </w:r>
    </w:p>
    <w:p w:rsidR="00B724EB" w:rsidRPr="000C00CB" w:rsidRDefault="00B724EB" w:rsidP="00B724EB">
      <w:pPr>
        <w:pStyle w:val="Sansinterligne"/>
        <w:ind w:left="360"/>
        <w:jc w:val="both"/>
        <w:rPr>
          <w:rFonts w:asciiTheme="minorHAnsi" w:hAnsiTheme="minorHAnsi"/>
          <w:sz w:val="24"/>
          <w:szCs w:val="24"/>
        </w:rPr>
      </w:pPr>
    </w:p>
    <w:p w:rsidR="00B12FC7" w:rsidRPr="000C00CB" w:rsidRDefault="00B12FC7" w:rsidP="008772CF">
      <w:pPr>
        <w:pStyle w:val="Sansinterligne"/>
        <w:numPr>
          <w:ilvl w:val="0"/>
          <w:numId w:val="20"/>
        </w:numPr>
        <w:jc w:val="both"/>
        <w:rPr>
          <w:rFonts w:asciiTheme="minorHAnsi" w:hAnsiTheme="minorHAnsi"/>
          <w:sz w:val="24"/>
          <w:szCs w:val="24"/>
        </w:rPr>
      </w:pPr>
      <w:r w:rsidRPr="000C00CB">
        <w:rPr>
          <w:rFonts w:asciiTheme="minorHAnsi" w:hAnsiTheme="minorHAnsi"/>
          <w:bCs/>
          <w:snapToGrid w:val="0"/>
          <w:sz w:val="24"/>
          <w:szCs w:val="24"/>
          <w:lang w:val="fr-FR" w:eastAsia="fr-FR"/>
        </w:rPr>
        <w:t>Certains secteurs démontrai</w:t>
      </w:r>
      <w:r w:rsidR="003B77C6" w:rsidRPr="000C00CB">
        <w:rPr>
          <w:rFonts w:asciiTheme="minorHAnsi" w:hAnsiTheme="minorHAnsi"/>
          <w:bCs/>
          <w:snapToGrid w:val="0"/>
          <w:sz w:val="24"/>
          <w:szCs w:val="24"/>
          <w:lang w:val="fr-FR" w:eastAsia="fr-FR"/>
        </w:rPr>
        <w:t xml:space="preserve">ent un peu de carence nutritive, mais une </w:t>
      </w:r>
      <w:r w:rsidRPr="000C00CB">
        <w:rPr>
          <w:rFonts w:asciiTheme="minorHAnsi" w:hAnsiTheme="minorHAnsi"/>
          <w:bCs/>
          <w:snapToGrid w:val="0"/>
          <w:sz w:val="24"/>
          <w:szCs w:val="24"/>
          <w:lang w:val="fr-FR" w:eastAsia="fr-FR"/>
        </w:rPr>
        <w:t xml:space="preserve">faible présence </w:t>
      </w:r>
      <w:r w:rsidR="00B724EB">
        <w:rPr>
          <w:rFonts w:asciiTheme="minorHAnsi" w:hAnsiTheme="minorHAnsi"/>
          <w:bCs/>
          <w:snapToGrid w:val="0"/>
          <w:sz w:val="24"/>
          <w:szCs w:val="24"/>
          <w:lang w:val="fr-FR" w:eastAsia="fr-FR"/>
        </w:rPr>
        <w:t>de</w:t>
      </w:r>
      <w:r w:rsidRPr="000C00CB">
        <w:rPr>
          <w:rFonts w:asciiTheme="minorHAnsi" w:hAnsiTheme="minorHAnsi"/>
          <w:bCs/>
          <w:snapToGrid w:val="0"/>
          <w:sz w:val="24"/>
          <w:szCs w:val="24"/>
          <w:lang w:val="fr-FR" w:eastAsia="fr-FR"/>
        </w:rPr>
        <w:t xml:space="preserve"> point amer </w:t>
      </w:r>
      <w:r w:rsidR="00B724EB">
        <w:rPr>
          <w:rFonts w:asciiTheme="minorHAnsi" w:hAnsiTheme="minorHAnsi"/>
          <w:bCs/>
          <w:snapToGrid w:val="0"/>
          <w:sz w:val="24"/>
          <w:szCs w:val="24"/>
          <w:lang w:val="fr-FR" w:eastAsia="fr-FR"/>
        </w:rPr>
        <w:t xml:space="preserve">pour </w:t>
      </w:r>
      <w:proofErr w:type="spellStart"/>
      <w:r w:rsidR="00B724EB">
        <w:rPr>
          <w:rFonts w:asciiTheme="minorHAnsi" w:hAnsiTheme="minorHAnsi"/>
          <w:bCs/>
          <w:snapToGrid w:val="0"/>
          <w:sz w:val="24"/>
          <w:szCs w:val="24"/>
          <w:lang w:val="fr-FR" w:eastAsia="fr-FR"/>
        </w:rPr>
        <w:t>Cortland</w:t>
      </w:r>
      <w:proofErr w:type="spellEnd"/>
      <w:r w:rsidR="00B724EB">
        <w:rPr>
          <w:rFonts w:asciiTheme="minorHAnsi" w:hAnsiTheme="minorHAnsi"/>
          <w:bCs/>
          <w:snapToGrid w:val="0"/>
          <w:sz w:val="24"/>
          <w:szCs w:val="24"/>
          <w:lang w:val="fr-FR" w:eastAsia="fr-FR"/>
        </w:rPr>
        <w:t xml:space="preserve"> et </w:t>
      </w:r>
      <w:proofErr w:type="spellStart"/>
      <w:r w:rsidR="00B724EB">
        <w:rPr>
          <w:rFonts w:asciiTheme="minorHAnsi" w:hAnsiTheme="minorHAnsi"/>
          <w:bCs/>
          <w:snapToGrid w:val="0"/>
          <w:sz w:val="24"/>
          <w:szCs w:val="24"/>
          <w:lang w:val="fr-FR" w:eastAsia="fr-FR"/>
        </w:rPr>
        <w:t>Honeycrisp</w:t>
      </w:r>
      <w:proofErr w:type="spellEnd"/>
      <w:r w:rsidR="00B724EB">
        <w:rPr>
          <w:rFonts w:asciiTheme="minorHAnsi" w:hAnsiTheme="minorHAnsi"/>
          <w:bCs/>
          <w:snapToGrid w:val="0"/>
          <w:sz w:val="24"/>
          <w:szCs w:val="24"/>
          <w:lang w:val="fr-FR" w:eastAsia="fr-FR"/>
        </w:rPr>
        <w:t xml:space="preserve"> </w:t>
      </w:r>
      <w:r w:rsidRPr="000C00CB">
        <w:rPr>
          <w:rFonts w:asciiTheme="minorHAnsi" w:hAnsiTheme="minorHAnsi"/>
          <w:bCs/>
          <w:snapToGrid w:val="0"/>
          <w:sz w:val="24"/>
          <w:szCs w:val="24"/>
          <w:lang w:val="fr-FR" w:eastAsia="fr-FR"/>
        </w:rPr>
        <w:t>(apparition surtout plus tard en saison).</w:t>
      </w:r>
    </w:p>
    <w:p w:rsidR="00F16EF0" w:rsidRPr="000C00CB" w:rsidRDefault="00F16EF0" w:rsidP="00F16EF0">
      <w:pPr>
        <w:pStyle w:val="Sansinterligne"/>
        <w:jc w:val="both"/>
        <w:rPr>
          <w:rFonts w:asciiTheme="minorHAnsi" w:hAnsiTheme="minorHAnsi"/>
          <w:bCs/>
          <w:snapToGrid w:val="0"/>
          <w:sz w:val="24"/>
          <w:szCs w:val="24"/>
          <w:lang w:eastAsia="fr-FR"/>
        </w:rPr>
      </w:pPr>
    </w:p>
    <w:p w:rsidR="00F16EF0" w:rsidRDefault="00F16EF0" w:rsidP="00F16EF0">
      <w:pPr>
        <w:pStyle w:val="Sansinterligne"/>
        <w:jc w:val="both"/>
        <w:rPr>
          <w:rFonts w:asciiTheme="minorHAnsi" w:hAnsiTheme="minorHAnsi"/>
          <w:sz w:val="24"/>
          <w:szCs w:val="24"/>
        </w:rPr>
      </w:pPr>
    </w:p>
    <w:p w:rsidR="00C204F4" w:rsidRPr="000C00CB" w:rsidRDefault="00C204F4" w:rsidP="00F16EF0">
      <w:pPr>
        <w:pStyle w:val="Sansinterligne"/>
        <w:jc w:val="both"/>
        <w:rPr>
          <w:rFonts w:asciiTheme="minorHAnsi" w:hAnsiTheme="minorHAnsi"/>
          <w:sz w:val="24"/>
          <w:szCs w:val="24"/>
        </w:rPr>
      </w:pPr>
    </w:p>
    <w:p w:rsidR="00876C93" w:rsidRPr="000C00CB" w:rsidRDefault="00876C93" w:rsidP="00876C93">
      <w:pPr>
        <w:pStyle w:val="Paragraphedeliste"/>
        <w:ind w:left="360"/>
        <w:jc w:val="center"/>
        <w:rPr>
          <w:rFonts w:asciiTheme="minorHAnsi" w:hAnsiTheme="minorHAnsi"/>
          <w:b/>
          <w:szCs w:val="24"/>
        </w:rPr>
      </w:pPr>
      <w:r w:rsidRPr="000C00CB">
        <w:rPr>
          <w:rFonts w:asciiTheme="minorHAnsi" w:hAnsiTheme="minorHAnsi"/>
          <w:b/>
          <w:szCs w:val="24"/>
        </w:rPr>
        <w:t>…</w:t>
      </w:r>
    </w:p>
    <w:p w:rsidR="002A6B84" w:rsidRPr="000C00CB" w:rsidRDefault="002A6B84" w:rsidP="00876C93">
      <w:pPr>
        <w:pStyle w:val="Paragraphedeliste"/>
        <w:ind w:left="360"/>
        <w:jc w:val="center"/>
        <w:rPr>
          <w:rFonts w:asciiTheme="minorHAnsi" w:hAnsiTheme="minorHAnsi"/>
          <w:b/>
          <w:szCs w:val="24"/>
        </w:rPr>
      </w:pPr>
    </w:p>
    <w:sectPr w:rsidR="002A6B84" w:rsidRPr="000C00CB" w:rsidSect="00D40810">
      <w:footerReference w:type="default" r:id="rId12"/>
      <w:pgSz w:w="12240" w:h="15840"/>
      <w:pgMar w:top="1361" w:right="1701" w:bottom="130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AE1" w:rsidRDefault="00262AE1" w:rsidP="003D3EB0">
      <w:pPr>
        <w:spacing w:after="0"/>
      </w:pPr>
      <w:r>
        <w:separator/>
      </w:r>
    </w:p>
  </w:endnote>
  <w:endnote w:type="continuationSeparator" w:id="0">
    <w:p w:rsidR="00262AE1" w:rsidRDefault="00262AE1" w:rsidP="003D3E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BEE" w:rsidRDefault="00804A8F">
    <w:pPr>
      <w:pStyle w:val="Pieddepage"/>
      <w:jc w:val="right"/>
    </w:pPr>
    <w:r>
      <w:fldChar w:fldCharType="begin"/>
    </w:r>
    <w:r w:rsidR="004F7F57">
      <w:instrText xml:space="preserve"> PAGE   \* MERGEFORMAT </w:instrText>
    </w:r>
    <w:r>
      <w:fldChar w:fldCharType="separate"/>
    </w:r>
    <w:r w:rsidR="00335737">
      <w:rPr>
        <w:noProof/>
      </w:rPr>
      <w:t>4</w:t>
    </w:r>
    <w:r>
      <w:rPr>
        <w:noProof/>
      </w:rPr>
      <w:fldChar w:fldCharType="end"/>
    </w:r>
  </w:p>
  <w:p w:rsidR="00FC4BEE" w:rsidRDefault="00FC4BE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AE1" w:rsidRDefault="00262AE1" w:rsidP="003D3EB0">
      <w:pPr>
        <w:spacing w:after="0"/>
      </w:pPr>
      <w:r>
        <w:separator/>
      </w:r>
    </w:p>
  </w:footnote>
  <w:footnote w:type="continuationSeparator" w:id="0">
    <w:p w:rsidR="00262AE1" w:rsidRDefault="00262AE1" w:rsidP="003D3E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7378"/>
    <w:multiLevelType w:val="hybridMultilevel"/>
    <w:tmpl w:val="25CEC3E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35335C4"/>
    <w:multiLevelType w:val="hybridMultilevel"/>
    <w:tmpl w:val="EF426A36"/>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5500767"/>
    <w:multiLevelType w:val="hybridMultilevel"/>
    <w:tmpl w:val="750853E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0BC94E95"/>
    <w:multiLevelType w:val="hybridMultilevel"/>
    <w:tmpl w:val="EA4C06F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C70623A"/>
    <w:multiLevelType w:val="hybridMultilevel"/>
    <w:tmpl w:val="A9268DAA"/>
    <w:lvl w:ilvl="0" w:tplc="64C448DC">
      <w:start w:val="13"/>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6AD2995"/>
    <w:multiLevelType w:val="hybridMultilevel"/>
    <w:tmpl w:val="FACCF934"/>
    <w:lvl w:ilvl="0" w:tplc="1E04E6BA">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F180E0B"/>
    <w:multiLevelType w:val="hybridMultilevel"/>
    <w:tmpl w:val="2382B5A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2AAA69A3"/>
    <w:multiLevelType w:val="hybridMultilevel"/>
    <w:tmpl w:val="2DB49798"/>
    <w:lvl w:ilvl="0" w:tplc="C21C5812">
      <w:start w:val="1"/>
      <w:numFmt w:val="upperRoman"/>
      <w:lvlText w:val="%1."/>
      <w:lvlJc w:val="left"/>
      <w:pPr>
        <w:ind w:left="1080" w:hanging="720"/>
      </w:pPr>
      <w:rPr>
        <w:rFonts w:ascii="Times New Roman" w:hAnsi="Times New Roman"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DCF08E2"/>
    <w:multiLevelType w:val="hybridMultilevel"/>
    <w:tmpl w:val="2710DF18"/>
    <w:lvl w:ilvl="0" w:tplc="0672C710">
      <w:start w:val="13"/>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4316A93"/>
    <w:multiLevelType w:val="hybridMultilevel"/>
    <w:tmpl w:val="D1C884E2"/>
    <w:lvl w:ilvl="0" w:tplc="87900456">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39325F5D"/>
    <w:multiLevelType w:val="hybridMultilevel"/>
    <w:tmpl w:val="462A18F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3A0A496A"/>
    <w:multiLevelType w:val="hybridMultilevel"/>
    <w:tmpl w:val="7DA8FB3C"/>
    <w:lvl w:ilvl="0" w:tplc="63C61AF4">
      <w:start w:val="13"/>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06C404D"/>
    <w:multiLevelType w:val="hybridMultilevel"/>
    <w:tmpl w:val="27C2957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42B675C4"/>
    <w:multiLevelType w:val="hybridMultilevel"/>
    <w:tmpl w:val="E18652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F664A89"/>
    <w:multiLevelType w:val="hybridMultilevel"/>
    <w:tmpl w:val="819CBD64"/>
    <w:lvl w:ilvl="0" w:tplc="0C0C000B">
      <w:start w:val="1"/>
      <w:numFmt w:val="bullet"/>
      <w:lvlText w:val=""/>
      <w:lvlJc w:val="left"/>
      <w:pPr>
        <w:ind w:left="720" w:hanging="720"/>
      </w:pPr>
      <w:rPr>
        <w:rFonts w:ascii="Wingdings" w:hAnsi="Wingding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nsid w:val="54F44F90"/>
    <w:multiLevelType w:val="hybridMultilevel"/>
    <w:tmpl w:val="83E67546"/>
    <w:lvl w:ilvl="0" w:tplc="604CA514">
      <w:start w:val="13"/>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BB61B6C"/>
    <w:multiLevelType w:val="hybridMultilevel"/>
    <w:tmpl w:val="38569A5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638C4C20"/>
    <w:multiLevelType w:val="hybridMultilevel"/>
    <w:tmpl w:val="7E7CC932"/>
    <w:lvl w:ilvl="0" w:tplc="0C0C0009">
      <w:start w:val="1"/>
      <w:numFmt w:val="bullet"/>
      <w:lvlText w:val=""/>
      <w:lvlJc w:val="left"/>
      <w:pPr>
        <w:ind w:left="720" w:hanging="720"/>
      </w:pPr>
      <w:rPr>
        <w:rFonts w:ascii="Wingdings" w:hAnsi="Wingding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nsid w:val="75906226"/>
    <w:multiLevelType w:val="hybridMultilevel"/>
    <w:tmpl w:val="73D650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78D26DEE"/>
    <w:multiLevelType w:val="hybridMultilevel"/>
    <w:tmpl w:val="6C36B3BE"/>
    <w:lvl w:ilvl="0" w:tplc="9662DAF4">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3"/>
  </w:num>
  <w:num w:numId="2">
    <w:abstractNumId w:val="4"/>
  </w:num>
  <w:num w:numId="3">
    <w:abstractNumId w:val="11"/>
  </w:num>
  <w:num w:numId="4">
    <w:abstractNumId w:val="15"/>
  </w:num>
  <w:num w:numId="5">
    <w:abstractNumId w:val="8"/>
  </w:num>
  <w:num w:numId="6">
    <w:abstractNumId w:val="16"/>
  </w:num>
  <w:num w:numId="7">
    <w:abstractNumId w:val="0"/>
  </w:num>
  <w:num w:numId="8">
    <w:abstractNumId w:val="12"/>
  </w:num>
  <w:num w:numId="9">
    <w:abstractNumId w:val="9"/>
  </w:num>
  <w:num w:numId="10">
    <w:abstractNumId w:val="14"/>
  </w:num>
  <w:num w:numId="11">
    <w:abstractNumId w:val="5"/>
  </w:num>
  <w:num w:numId="12">
    <w:abstractNumId w:val="7"/>
  </w:num>
  <w:num w:numId="13">
    <w:abstractNumId w:val="10"/>
  </w:num>
  <w:num w:numId="14">
    <w:abstractNumId w:val="1"/>
  </w:num>
  <w:num w:numId="15">
    <w:abstractNumId w:val="17"/>
  </w:num>
  <w:num w:numId="16">
    <w:abstractNumId w:val="2"/>
  </w:num>
  <w:num w:numId="17">
    <w:abstractNumId w:val="19"/>
  </w:num>
  <w:num w:numId="18">
    <w:abstractNumId w:val="3"/>
  </w:num>
  <w:num w:numId="19">
    <w:abstractNumId w:val="1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2AF"/>
    <w:rsid w:val="000006B2"/>
    <w:rsid w:val="000015E6"/>
    <w:rsid w:val="0000241D"/>
    <w:rsid w:val="00003337"/>
    <w:rsid w:val="00003AA8"/>
    <w:rsid w:val="00006567"/>
    <w:rsid w:val="00007AF2"/>
    <w:rsid w:val="000106C5"/>
    <w:rsid w:val="00010F48"/>
    <w:rsid w:val="00011FE4"/>
    <w:rsid w:val="00014FB7"/>
    <w:rsid w:val="000152C2"/>
    <w:rsid w:val="00016927"/>
    <w:rsid w:val="00016D85"/>
    <w:rsid w:val="00017028"/>
    <w:rsid w:val="00017DF9"/>
    <w:rsid w:val="00017F4B"/>
    <w:rsid w:val="00021EDF"/>
    <w:rsid w:val="00022761"/>
    <w:rsid w:val="0002298D"/>
    <w:rsid w:val="00025B98"/>
    <w:rsid w:val="000270AA"/>
    <w:rsid w:val="00030C7E"/>
    <w:rsid w:val="00031BA5"/>
    <w:rsid w:val="00031D3C"/>
    <w:rsid w:val="00033F15"/>
    <w:rsid w:val="0003548B"/>
    <w:rsid w:val="000359F1"/>
    <w:rsid w:val="00037081"/>
    <w:rsid w:val="000375F6"/>
    <w:rsid w:val="00041B1B"/>
    <w:rsid w:val="00043EA4"/>
    <w:rsid w:val="00046CC2"/>
    <w:rsid w:val="00047BFD"/>
    <w:rsid w:val="000522C8"/>
    <w:rsid w:val="000522F4"/>
    <w:rsid w:val="00052B4C"/>
    <w:rsid w:val="00054604"/>
    <w:rsid w:val="00056753"/>
    <w:rsid w:val="0005742F"/>
    <w:rsid w:val="0006584E"/>
    <w:rsid w:val="000671BE"/>
    <w:rsid w:val="0007632C"/>
    <w:rsid w:val="0007657A"/>
    <w:rsid w:val="00077748"/>
    <w:rsid w:val="0008001E"/>
    <w:rsid w:val="000819CC"/>
    <w:rsid w:val="00083762"/>
    <w:rsid w:val="00086B83"/>
    <w:rsid w:val="00087E3A"/>
    <w:rsid w:val="00090CE7"/>
    <w:rsid w:val="000929E3"/>
    <w:rsid w:val="0009389A"/>
    <w:rsid w:val="00093910"/>
    <w:rsid w:val="00095474"/>
    <w:rsid w:val="00095AD4"/>
    <w:rsid w:val="0009676D"/>
    <w:rsid w:val="000967E2"/>
    <w:rsid w:val="000A01BD"/>
    <w:rsid w:val="000A119C"/>
    <w:rsid w:val="000A3EDB"/>
    <w:rsid w:val="000A52BA"/>
    <w:rsid w:val="000B0FD8"/>
    <w:rsid w:val="000B4C43"/>
    <w:rsid w:val="000B62A2"/>
    <w:rsid w:val="000B6D3E"/>
    <w:rsid w:val="000B6F0A"/>
    <w:rsid w:val="000B7669"/>
    <w:rsid w:val="000C00CB"/>
    <w:rsid w:val="000C1215"/>
    <w:rsid w:val="000C25BB"/>
    <w:rsid w:val="000D2956"/>
    <w:rsid w:val="000D5EAF"/>
    <w:rsid w:val="000D75C3"/>
    <w:rsid w:val="000E4115"/>
    <w:rsid w:val="000E6B02"/>
    <w:rsid w:val="000E79F9"/>
    <w:rsid w:val="000F6477"/>
    <w:rsid w:val="0010045A"/>
    <w:rsid w:val="00100C68"/>
    <w:rsid w:val="00100E55"/>
    <w:rsid w:val="00103E2B"/>
    <w:rsid w:val="00104196"/>
    <w:rsid w:val="00104F7E"/>
    <w:rsid w:val="001054CC"/>
    <w:rsid w:val="001059BC"/>
    <w:rsid w:val="00105EBE"/>
    <w:rsid w:val="00110C4A"/>
    <w:rsid w:val="00113F86"/>
    <w:rsid w:val="001151F7"/>
    <w:rsid w:val="00120E1C"/>
    <w:rsid w:val="00122627"/>
    <w:rsid w:val="00122987"/>
    <w:rsid w:val="00123A22"/>
    <w:rsid w:val="00126A0D"/>
    <w:rsid w:val="00131D3C"/>
    <w:rsid w:val="001336FD"/>
    <w:rsid w:val="0013734C"/>
    <w:rsid w:val="00146673"/>
    <w:rsid w:val="00151FBC"/>
    <w:rsid w:val="00152BBC"/>
    <w:rsid w:val="00154552"/>
    <w:rsid w:val="00154BC9"/>
    <w:rsid w:val="00154DEE"/>
    <w:rsid w:val="001602E9"/>
    <w:rsid w:val="0016143F"/>
    <w:rsid w:val="00162D95"/>
    <w:rsid w:val="00165032"/>
    <w:rsid w:val="00171A05"/>
    <w:rsid w:val="00173C0D"/>
    <w:rsid w:val="0018006C"/>
    <w:rsid w:val="0018284C"/>
    <w:rsid w:val="00182F17"/>
    <w:rsid w:val="00184B81"/>
    <w:rsid w:val="00185098"/>
    <w:rsid w:val="001854C7"/>
    <w:rsid w:val="0019106C"/>
    <w:rsid w:val="0019326E"/>
    <w:rsid w:val="0019540B"/>
    <w:rsid w:val="00195D76"/>
    <w:rsid w:val="00196C53"/>
    <w:rsid w:val="001A19E2"/>
    <w:rsid w:val="001A2AD9"/>
    <w:rsid w:val="001A31A0"/>
    <w:rsid w:val="001A469B"/>
    <w:rsid w:val="001A7C39"/>
    <w:rsid w:val="001B3DAE"/>
    <w:rsid w:val="001B40A6"/>
    <w:rsid w:val="001B652A"/>
    <w:rsid w:val="001B6811"/>
    <w:rsid w:val="001B6B27"/>
    <w:rsid w:val="001B6B76"/>
    <w:rsid w:val="001C08E0"/>
    <w:rsid w:val="001C1E07"/>
    <w:rsid w:val="001C20C1"/>
    <w:rsid w:val="001C2974"/>
    <w:rsid w:val="001C5240"/>
    <w:rsid w:val="001D0D85"/>
    <w:rsid w:val="001D3C06"/>
    <w:rsid w:val="001D5BCB"/>
    <w:rsid w:val="001D7005"/>
    <w:rsid w:val="001D7B48"/>
    <w:rsid w:val="001E1463"/>
    <w:rsid w:val="001E274A"/>
    <w:rsid w:val="001E5F12"/>
    <w:rsid w:val="001F09F4"/>
    <w:rsid w:val="001F3977"/>
    <w:rsid w:val="001F41B2"/>
    <w:rsid w:val="001F4264"/>
    <w:rsid w:val="001F49EC"/>
    <w:rsid w:val="001F6BE2"/>
    <w:rsid w:val="00200AD1"/>
    <w:rsid w:val="00201B57"/>
    <w:rsid w:val="00206DDC"/>
    <w:rsid w:val="002108A9"/>
    <w:rsid w:val="002150C8"/>
    <w:rsid w:val="00217956"/>
    <w:rsid w:val="002211BA"/>
    <w:rsid w:val="00224388"/>
    <w:rsid w:val="00224C72"/>
    <w:rsid w:val="0022660C"/>
    <w:rsid w:val="002267EF"/>
    <w:rsid w:val="002304B3"/>
    <w:rsid w:val="002375B5"/>
    <w:rsid w:val="002407B8"/>
    <w:rsid w:val="002417FD"/>
    <w:rsid w:val="00243A6B"/>
    <w:rsid w:val="00245C15"/>
    <w:rsid w:val="00247361"/>
    <w:rsid w:val="00247C67"/>
    <w:rsid w:val="00252E0F"/>
    <w:rsid w:val="002531D5"/>
    <w:rsid w:val="0025481D"/>
    <w:rsid w:val="002554AB"/>
    <w:rsid w:val="00255B37"/>
    <w:rsid w:val="002617F5"/>
    <w:rsid w:val="002620B8"/>
    <w:rsid w:val="00262AE1"/>
    <w:rsid w:val="00263A8D"/>
    <w:rsid w:val="002643DB"/>
    <w:rsid w:val="00264CD7"/>
    <w:rsid w:val="00265995"/>
    <w:rsid w:val="00267706"/>
    <w:rsid w:val="00270C09"/>
    <w:rsid w:val="00273013"/>
    <w:rsid w:val="00277DB2"/>
    <w:rsid w:val="00280C6E"/>
    <w:rsid w:val="00280CC2"/>
    <w:rsid w:val="0028269F"/>
    <w:rsid w:val="00286B00"/>
    <w:rsid w:val="0028791A"/>
    <w:rsid w:val="0029349C"/>
    <w:rsid w:val="00294C56"/>
    <w:rsid w:val="00296F09"/>
    <w:rsid w:val="00297347"/>
    <w:rsid w:val="00297E7F"/>
    <w:rsid w:val="002A4C98"/>
    <w:rsid w:val="002A5547"/>
    <w:rsid w:val="002A55A0"/>
    <w:rsid w:val="002A5931"/>
    <w:rsid w:val="002A5EBC"/>
    <w:rsid w:val="002A6B84"/>
    <w:rsid w:val="002B287F"/>
    <w:rsid w:val="002B70F4"/>
    <w:rsid w:val="002B7578"/>
    <w:rsid w:val="002C205F"/>
    <w:rsid w:val="002C3011"/>
    <w:rsid w:val="002C6235"/>
    <w:rsid w:val="002D3C5F"/>
    <w:rsid w:val="002D3EC1"/>
    <w:rsid w:val="002D76BB"/>
    <w:rsid w:val="002E18DF"/>
    <w:rsid w:val="002E26B8"/>
    <w:rsid w:val="002E2B7C"/>
    <w:rsid w:val="002E5E46"/>
    <w:rsid w:val="002E6DB4"/>
    <w:rsid w:val="002F0D87"/>
    <w:rsid w:val="002F1D29"/>
    <w:rsid w:val="002F20C2"/>
    <w:rsid w:val="002F37CB"/>
    <w:rsid w:val="002F4DA3"/>
    <w:rsid w:val="00303D1D"/>
    <w:rsid w:val="00306E99"/>
    <w:rsid w:val="00307C6E"/>
    <w:rsid w:val="00310F0E"/>
    <w:rsid w:val="00311881"/>
    <w:rsid w:val="00320564"/>
    <w:rsid w:val="00320D87"/>
    <w:rsid w:val="003225AC"/>
    <w:rsid w:val="00322E61"/>
    <w:rsid w:val="00323102"/>
    <w:rsid w:val="00323E60"/>
    <w:rsid w:val="00325B09"/>
    <w:rsid w:val="0032683C"/>
    <w:rsid w:val="00326C87"/>
    <w:rsid w:val="00330B4E"/>
    <w:rsid w:val="00330EA8"/>
    <w:rsid w:val="003334E8"/>
    <w:rsid w:val="00334792"/>
    <w:rsid w:val="00334ADE"/>
    <w:rsid w:val="00335737"/>
    <w:rsid w:val="00336145"/>
    <w:rsid w:val="003362F8"/>
    <w:rsid w:val="00337453"/>
    <w:rsid w:val="0034007C"/>
    <w:rsid w:val="0034044B"/>
    <w:rsid w:val="00340523"/>
    <w:rsid w:val="00341A79"/>
    <w:rsid w:val="0034311C"/>
    <w:rsid w:val="0034314A"/>
    <w:rsid w:val="00344DC1"/>
    <w:rsid w:val="00345415"/>
    <w:rsid w:val="00345D8A"/>
    <w:rsid w:val="00346DB7"/>
    <w:rsid w:val="003505C8"/>
    <w:rsid w:val="00352CCA"/>
    <w:rsid w:val="003609D5"/>
    <w:rsid w:val="003620E0"/>
    <w:rsid w:val="0036257C"/>
    <w:rsid w:val="00365610"/>
    <w:rsid w:val="0036619C"/>
    <w:rsid w:val="003744C3"/>
    <w:rsid w:val="00376423"/>
    <w:rsid w:val="00376527"/>
    <w:rsid w:val="0038342C"/>
    <w:rsid w:val="00383A13"/>
    <w:rsid w:val="00386613"/>
    <w:rsid w:val="003879BC"/>
    <w:rsid w:val="00390008"/>
    <w:rsid w:val="00390C99"/>
    <w:rsid w:val="00391043"/>
    <w:rsid w:val="003A0D0D"/>
    <w:rsid w:val="003A45A6"/>
    <w:rsid w:val="003A4F33"/>
    <w:rsid w:val="003A78BD"/>
    <w:rsid w:val="003B408F"/>
    <w:rsid w:val="003B77C6"/>
    <w:rsid w:val="003B78EA"/>
    <w:rsid w:val="003C40E7"/>
    <w:rsid w:val="003C48E5"/>
    <w:rsid w:val="003C6450"/>
    <w:rsid w:val="003C66ED"/>
    <w:rsid w:val="003D2F45"/>
    <w:rsid w:val="003D3EB0"/>
    <w:rsid w:val="003D7DB5"/>
    <w:rsid w:val="003E27BF"/>
    <w:rsid w:val="003E7E47"/>
    <w:rsid w:val="003F0ACA"/>
    <w:rsid w:val="003F27A0"/>
    <w:rsid w:val="003F5312"/>
    <w:rsid w:val="003F53DB"/>
    <w:rsid w:val="003F57D0"/>
    <w:rsid w:val="003F6EBE"/>
    <w:rsid w:val="003F71D5"/>
    <w:rsid w:val="00401DFB"/>
    <w:rsid w:val="004026EE"/>
    <w:rsid w:val="00405F32"/>
    <w:rsid w:val="00407CAB"/>
    <w:rsid w:val="00411BB3"/>
    <w:rsid w:val="004137C4"/>
    <w:rsid w:val="00413BCF"/>
    <w:rsid w:val="0041565C"/>
    <w:rsid w:val="004205D3"/>
    <w:rsid w:val="00420BB4"/>
    <w:rsid w:val="00420E80"/>
    <w:rsid w:val="00421DA8"/>
    <w:rsid w:val="004222A5"/>
    <w:rsid w:val="00422361"/>
    <w:rsid w:val="0042605E"/>
    <w:rsid w:val="00427D3C"/>
    <w:rsid w:val="004365D5"/>
    <w:rsid w:val="0043688C"/>
    <w:rsid w:val="00436ED5"/>
    <w:rsid w:val="00440266"/>
    <w:rsid w:val="004404B6"/>
    <w:rsid w:val="00441244"/>
    <w:rsid w:val="00443075"/>
    <w:rsid w:val="004467DE"/>
    <w:rsid w:val="00452D45"/>
    <w:rsid w:val="0045323E"/>
    <w:rsid w:val="0045505A"/>
    <w:rsid w:val="00456E7A"/>
    <w:rsid w:val="0046241B"/>
    <w:rsid w:val="00462F9C"/>
    <w:rsid w:val="00464B2B"/>
    <w:rsid w:val="00465169"/>
    <w:rsid w:val="004667C3"/>
    <w:rsid w:val="004679C4"/>
    <w:rsid w:val="00472395"/>
    <w:rsid w:val="00473143"/>
    <w:rsid w:val="00474BCC"/>
    <w:rsid w:val="00476648"/>
    <w:rsid w:val="00476D3B"/>
    <w:rsid w:val="00477169"/>
    <w:rsid w:val="00483150"/>
    <w:rsid w:val="004861D7"/>
    <w:rsid w:val="004875F1"/>
    <w:rsid w:val="004875F6"/>
    <w:rsid w:val="00491253"/>
    <w:rsid w:val="00491ABA"/>
    <w:rsid w:val="00491DE3"/>
    <w:rsid w:val="0049763E"/>
    <w:rsid w:val="00497B6E"/>
    <w:rsid w:val="004A4A5F"/>
    <w:rsid w:val="004A56C1"/>
    <w:rsid w:val="004A60B8"/>
    <w:rsid w:val="004B0910"/>
    <w:rsid w:val="004B0B83"/>
    <w:rsid w:val="004B2100"/>
    <w:rsid w:val="004C00FF"/>
    <w:rsid w:val="004C1FB0"/>
    <w:rsid w:val="004C210D"/>
    <w:rsid w:val="004C2315"/>
    <w:rsid w:val="004C235E"/>
    <w:rsid w:val="004C5041"/>
    <w:rsid w:val="004C60A5"/>
    <w:rsid w:val="004C68CE"/>
    <w:rsid w:val="004C6CD4"/>
    <w:rsid w:val="004C7704"/>
    <w:rsid w:val="004D04F1"/>
    <w:rsid w:val="004D7670"/>
    <w:rsid w:val="004D7F00"/>
    <w:rsid w:val="004E3E04"/>
    <w:rsid w:val="004F131A"/>
    <w:rsid w:val="004F522E"/>
    <w:rsid w:val="004F600C"/>
    <w:rsid w:val="004F7F57"/>
    <w:rsid w:val="005001E0"/>
    <w:rsid w:val="0050150A"/>
    <w:rsid w:val="005024CB"/>
    <w:rsid w:val="00502EDF"/>
    <w:rsid w:val="00503BC5"/>
    <w:rsid w:val="00506CCB"/>
    <w:rsid w:val="00511B8D"/>
    <w:rsid w:val="00511C86"/>
    <w:rsid w:val="005123E6"/>
    <w:rsid w:val="0051397B"/>
    <w:rsid w:val="00514FC2"/>
    <w:rsid w:val="00515342"/>
    <w:rsid w:val="005172F7"/>
    <w:rsid w:val="005179ED"/>
    <w:rsid w:val="00523A9A"/>
    <w:rsid w:val="0052595B"/>
    <w:rsid w:val="00526DEA"/>
    <w:rsid w:val="00526E1F"/>
    <w:rsid w:val="00527A56"/>
    <w:rsid w:val="0053427C"/>
    <w:rsid w:val="005344D9"/>
    <w:rsid w:val="00537D19"/>
    <w:rsid w:val="00540A9E"/>
    <w:rsid w:val="00542A05"/>
    <w:rsid w:val="005442B8"/>
    <w:rsid w:val="0054486B"/>
    <w:rsid w:val="00545674"/>
    <w:rsid w:val="00545871"/>
    <w:rsid w:val="00547185"/>
    <w:rsid w:val="00547882"/>
    <w:rsid w:val="00554AFA"/>
    <w:rsid w:val="0055577A"/>
    <w:rsid w:val="00555C70"/>
    <w:rsid w:val="005567C5"/>
    <w:rsid w:val="005568ED"/>
    <w:rsid w:val="00563609"/>
    <w:rsid w:val="00563ED8"/>
    <w:rsid w:val="00566DCD"/>
    <w:rsid w:val="005671D6"/>
    <w:rsid w:val="00567BA8"/>
    <w:rsid w:val="005709F5"/>
    <w:rsid w:val="00570B5F"/>
    <w:rsid w:val="0057601C"/>
    <w:rsid w:val="005763CE"/>
    <w:rsid w:val="00576F43"/>
    <w:rsid w:val="00577B9B"/>
    <w:rsid w:val="005819B7"/>
    <w:rsid w:val="005820B8"/>
    <w:rsid w:val="005867D7"/>
    <w:rsid w:val="005902E4"/>
    <w:rsid w:val="005922E5"/>
    <w:rsid w:val="005A2D62"/>
    <w:rsid w:val="005B2649"/>
    <w:rsid w:val="005B2DDE"/>
    <w:rsid w:val="005B3632"/>
    <w:rsid w:val="005B51BD"/>
    <w:rsid w:val="005B54B5"/>
    <w:rsid w:val="005B560C"/>
    <w:rsid w:val="005C4216"/>
    <w:rsid w:val="005C4FF4"/>
    <w:rsid w:val="005C5721"/>
    <w:rsid w:val="005D1F3C"/>
    <w:rsid w:val="005D38A6"/>
    <w:rsid w:val="005D52AF"/>
    <w:rsid w:val="005D7561"/>
    <w:rsid w:val="005D7C48"/>
    <w:rsid w:val="005E0598"/>
    <w:rsid w:val="005E265E"/>
    <w:rsid w:val="005E2AF5"/>
    <w:rsid w:val="005E2BDF"/>
    <w:rsid w:val="005E4289"/>
    <w:rsid w:val="005E46E0"/>
    <w:rsid w:val="005E5CE8"/>
    <w:rsid w:val="005E6D9D"/>
    <w:rsid w:val="005F1C28"/>
    <w:rsid w:val="005F53A9"/>
    <w:rsid w:val="006015D4"/>
    <w:rsid w:val="00602C5B"/>
    <w:rsid w:val="00603626"/>
    <w:rsid w:val="00604D02"/>
    <w:rsid w:val="00607DA2"/>
    <w:rsid w:val="006110EA"/>
    <w:rsid w:val="00611790"/>
    <w:rsid w:val="00613FD2"/>
    <w:rsid w:val="0061470E"/>
    <w:rsid w:val="00615241"/>
    <w:rsid w:val="00620EAD"/>
    <w:rsid w:val="00621AEE"/>
    <w:rsid w:val="006242A8"/>
    <w:rsid w:val="00624BE7"/>
    <w:rsid w:val="00626080"/>
    <w:rsid w:val="006270E0"/>
    <w:rsid w:val="00627492"/>
    <w:rsid w:val="0063052C"/>
    <w:rsid w:val="00632118"/>
    <w:rsid w:val="0063496C"/>
    <w:rsid w:val="00635AED"/>
    <w:rsid w:val="006369B8"/>
    <w:rsid w:val="00636FF4"/>
    <w:rsid w:val="006423DB"/>
    <w:rsid w:val="006437AE"/>
    <w:rsid w:val="00643AEA"/>
    <w:rsid w:val="0064479D"/>
    <w:rsid w:val="00651CD3"/>
    <w:rsid w:val="00652318"/>
    <w:rsid w:val="00653F80"/>
    <w:rsid w:val="00663012"/>
    <w:rsid w:val="00664C41"/>
    <w:rsid w:val="006713AE"/>
    <w:rsid w:val="00671A97"/>
    <w:rsid w:val="00672704"/>
    <w:rsid w:val="00675149"/>
    <w:rsid w:val="00681345"/>
    <w:rsid w:val="00682491"/>
    <w:rsid w:val="00683784"/>
    <w:rsid w:val="0068468A"/>
    <w:rsid w:val="00684B5D"/>
    <w:rsid w:val="00684D44"/>
    <w:rsid w:val="0068621D"/>
    <w:rsid w:val="006905E5"/>
    <w:rsid w:val="00690853"/>
    <w:rsid w:val="00691C94"/>
    <w:rsid w:val="00695574"/>
    <w:rsid w:val="00697E61"/>
    <w:rsid w:val="006A1E8D"/>
    <w:rsid w:val="006A34B8"/>
    <w:rsid w:val="006A49D0"/>
    <w:rsid w:val="006A4A91"/>
    <w:rsid w:val="006A77F9"/>
    <w:rsid w:val="006C013D"/>
    <w:rsid w:val="006C1952"/>
    <w:rsid w:val="006C1FD7"/>
    <w:rsid w:val="006C318B"/>
    <w:rsid w:val="006C7034"/>
    <w:rsid w:val="006C72CD"/>
    <w:rsid w:val="006C7936"/>
    <w:rsid w:val="006D024E"/>
    <w:rsid w:val="006D0FFE"/>
    <w:rsid w:val="006D191F"/>
    <w:rsid w:val="006D2D71"/>
    <w:rsid w:val="006D32E4"/>
    <w:rsid w:val="006D43E3"/>
    <w:rsid w:val="006D484F"/>
    <w:rsid w:val="006D5F29"/>
    <w:rsid w:val="006D7B9E"/>
    <w:rsid w:val="006E240B"/>
    <w:rsid w:val="006E712F"/>
    <w:rsid w:val="006E7B9C"/>
    <w:rsid w:val="006F0BBE"/>
    <w:rsid w:val="006F188A"/>
    <w:rsid w:val="006F4035"/>
    <w:rsid w:val="006F4E0C"/>
    <w:rsid w:val="006F5127"/>
    <w:rsid w:val="006F626D"/>
    <w:rsid w:val="006F6520"/>
    <w:rsid w:val="006F7B7F"/>
    <w:rsid w:val="00704E24"/>
    <w:rsid w:val="00706E1C"/>
    <w:rsid w:val="007073A2"/>
    <w:rsid w:val="007103C7"/>
    <w:rsid w:val="00713079"/>
    <w:rsid w:val="007138BC"/>
    <w:rsid w:val="00713CDF"/>
    <w:rsid w:val="0071514D"/>
    <w:rsid w:val="00720581"/>
    <w:rsid w:val="00720B5E"/>
    <w:rsid w:val="00721DCB"/>
    <w:rsid w:val="007318AC"/>
    <w:rsid w:val="00733B56"/>
    <w:rsid w:val="00743976"/>
    <w:rsid w:val="00743EE6"/>
    <w:rsid w:val="00747D26"/>
    <w:rsid w:val="0075393C"/>
    <w:rsid w:val="00753CA4"/>
    <w:rsid w:val="00753D46"/>
    <w:rsid w:val="007565D0"/>
    <w:rsid w:val="0075669E"/>
    <w:rsid w:val="00756CDD"/>
    <w:rsid w:val="00761DDD"/>
    <w:rsid w:val="00764C94"/>
    <w:rsid w:val="00766184"/>
    <w:rsid w:val="00766C21"/>
    <w:rsid w:val="00775ACA"/>
    <w:rsid w:val="00775D1D"/>
    <w:rsid w:val="007760AE"/>
    <w:rsid w:val="00776334"/>
    <w:rsid w:val="00776B85"/>
    <w:rsid w:val="00777186"/>
    <w:rsid w:val="00777D73"/>
    <w:rsid w:val="007815E8"/>
    <w:rsid w:val="007834AA"/>
    <w:rsid w:val="00787E64"/>
    <w:rsid w:val="00791905"/>
    <w:rsid w:val="007927A8"/>
    <w:rsid w:val="007929FA"/>
    <w:rsid w:val="0079363F"/>
    <w:rsid w:val="00793883"/>
    <w:rsid w:val="00794322"/>
    <w:rsid w:val="007946A4"/>
    <w:rsid w:val="00794F53"/>
    <w:rsid w:val="00796AB6"/>
    <w:rsid w:val="00797086"/>
    <w:rsid w:val="007A2842"/>
    <w:rsid w:val="007A4E38"/>
    <w:rsid w:val="007A4F8C"/>
    <w:rsid w:val="007B0079"/>
    <w:rsid w:val="007B0ABA"/>
    <w:rsid w:val="007B0F77"/>
    <w:rsid w:val="007B2BBD"/>
    <w:rsid w:val="007B44DB"/>
    <w:rsid w:val="007B4A9D"/>
    <w:rsid w:val="007B5443"/>
    <w:rsid w:val="007B5BF6"/>
    <w:rsid w:val="007B7834"/>
    <w:rsid w:val="007C08A4"/>
    <w:rsid w:val="007C4E5B"/>
    <w:rsid w:val="007C754A"/>
    <w:rsid w:val="007D21BD"/>
    <w:rsid w:val="007D3D4F"/>
    <w:rsid w:val="007D43A7"/>
    <w:rsid w:val="007D4CF1"/>
    <w:rsid w:val="007D5F72"/>
    <w:rsid w:val="007D62A0"/>
    <w:rsid w:val="007D7489"/>
    <w:rsid w:val="007E111E"/>
    <w:rsid w:val="007E3129"/>
    <w:rsid w:val="007E3498"/>
    <w:rsid w:val="007E4734"/>
    <w:rsid w:val="007F2F32"/>
    <w:rsid w:val="007F3E2B"/>
    <w:rsid w:val="007F693A"/>
    <w:rsid w:val="007F7E0D"/>
    <w:rsid w:val="008000EB"/>
    <w:rsid w:val="0080368B"/>
    <w:rsid w:val="00804A8F"/>
    <w:rsid w:val="0080548F"/>
    <w:rsid w:val="0080556B"/>
    <w:rsid w:val="0080693C"/>
    <w:rsid w:val="00806C65"/>
    <w:rsid w:val="00807CE8"/>
    <w:rsid w:val="0081075B"/>
    <w:rsid w:val="00812574"/>
    <w:rsid w:val="00814A0C"/>
    <w:rsid w:val="00815B9F"/>
    <w:rsid w:val="008219FA"/>
    <w:rsid w:val="00821E4D"/>
    <w:rsid w:val="00823FEC"/>
    <w:rsid w:val="00824493"/>
    <w:rsid w:val="0082491C"/>
    <w:rsid w:val="00825FC8"/>
    <w:rsid w:val="00832280"/>
    <w:rsid w:val="00833008"/>
    <w:rsid w:val="0083358C"/>
    <w:rsid w:val="00835F36"/>
    <w:rsid w:val="0083609D"/>
    <w:rsid w:val="00837477"/>
    <w:rsid w:val="00843AF0"/>
    <w:rsid w:val="00846B61"/>
    <w:rsid w:val="0085031D"/>
    <w:rsid w:val="00853D82"/>
    <w:rsid w:val="00853F7D"/>
    <w:rsid w:val="00855890"/>
    <w:rsid w:val="00855B00"/>
    <w:rsid w:val="00855DD4"/>
    <w:rsid w:val="0085684E"/>
    <w:rsid w:val="00857624"/>
    <w:rsid w:val="00860FF4"/>
    <w:rsid w:val="008708ED"/>
    <w:rsid w:val="00871F73"/>
    <w:rsid w:val="00871F98"/>
    <w:rsid w:val="00876C93"/>
    <w:rsid w:val="008772CF"/>
    <w:rsid w:val="0088033B"/>
    <w:rsid w:val="00880A0A"/>
    <w:rsid w:val="00884D23"/>
    <w:rsid w:val="00885118"/>
    <w:rsid w:val="00886A5F"/>
    <w:rsid w:val="008873F2"/>
    <w:rsid w:val="00890964"/>
    <w:rsid w:val="008944B4"/>
    <w:rsid w:val="008944C4"/>
    <w:rsid w:val="00895783"/>
    <w:rsid w:val="008A49FA"/>
    <w:rsid w:val="008B0B5B"/>
    <w:rsid w:val="008B1095"/>
    <w:rsid w:val="008B294F"/>
    <w:rsid w:val="008B2AC7"/>
    <w:rsid w:val="008B40DB"/>
    <w:rsid w:val="008B72AF"/>
    <w:rsid w:val="008C3E6E"/>
    <w:rsid w:val="008C7A1B"/>
    <w:rsid w:val="008D1997"/>
    <w:rsid w:val="008D259C"/>
    <w:rsid w:val="008D3E9C"/>
    <w:rsid w:val="008D47C6"/>
    <w:rsid w:val="008E0008"/>
    <w:rsid w:val="008E05DF"/>
    <w:rsid w:val="008E298B"/>
    <w:rsid w:val="008E6CE5"/>
    <w:rsid w:val="008F506B"/>
    <w:rsid w:val="008F6013"/>
    <w:rsid w:val="008F7C98"/>
    <w:rsid w:val="00900D8F"/>
    <w:rsid w:val="009016A9"/>
    <w:rsid w:val="00902F96"/>
    <w:rsid w:val="009032B1"/>
    <w:rsid w:val="0090398C"/>
    <w:rsid w:val="00906C50"/>
    <w:rsid w:val="0090704E"/>
    <w:rsid w:val="00907A8A"/>
    <w:rsid w:val="00910654"/>
    <w:rsid w:val="009119B8"/>
    <w:rsid w:val="00913917"/>
    <w:rsid w:val="00913F53"/>
    <w:rsid w:val="0091590F"/>
    <w:rsid w:val="009162EF"/>
    <w:rsid w:val="00916498"/>
    <w:rsid w:val="00920631"/>
    <w:rsid w:val="00920AD4"/>
    <w:rsid w:val="00921099"/>
    <w:rsid w:val="00921DD5"/>
    <w:rsid w:val="00923CE9"/>
    <w:rsid w:val="00924C61"/>
    <w:rsid w:val="00926039"/>
    <w:rsid w:val="00930A98"/>
    <w:rsid w:val="00930B6E"/>
    <w:rsid w:val="00930BD9"/>
    <w:rsid w:val="00933F05"/>
    <w:rsid w:val="009357BB"/>
    <w:rsid w:val="00940073"/>
    <w:rsid w:val="00940244"/>
    <w:rsid w:val="009404EC"/>
    <w:rsid w:val="00940F62"/>
    <w:rsid w:val="00944618"/>
    <w:rsid w:val="009450C5"/>
    <w:rsid w:val="0094706B"/>
    <w:rsid w:val="009473A7"/>
    <w:rsid w:val="009505C5"/>
    <w:rsid w:val="0095087E"/>
    <w:rsid w:val="00950B81"/>
    <w:rsid w:val="0095145F"/>
    <w:rsid w:val="009525F6"/>
    <w:rsid w:val="009576F4"/>
    <w:rsid w:val="00957C40"/>
    <w:rsid w:val="0096021A"/>
    <w:rsid w:val="009635A1"/>
    <w:rsid w:val="0096448D"/>
    <w:rsid w:val="00964668"/>
    <w:rsid w:val="00970C85"/>
    <w:rsid w:val="00971659"/>
    <w:rsid w:val="009773A5"/>
    <w:rsid w:val="009776C8"/>
    <w:rsid w:val="00981067"/>
    <w:rsid w:val="00981FEB"/>
    <w:rsid w:val="009829F8"/>
    <w:rsid w:val="0098738E"/>
    <w:rsid w:val="00990168"/>
    <w:rsid w:val="009922CF"/>
    <w:rsid w:val="00992E18"/>
    <w:rsid w:val="00994DA5"/>
    <w:rsid w:val="00995953"/>
    <w:rsid w:val="009A06DC"/>
    <w:rsid w:val="009A2DE4"/>
    <w:rsid w:val="009A539B"/>
    <w:rsid w:val="009A5884"/>
    <w:rsid w:val="009A6E8A"/>
    <w:rsid w:val="009B115A"/>
    <w:rsid w:val="009B5643"/>
    <w:rsid w:val="009B605B"/>
    <w:rsid w:val="009C1FEA"/>
    <w:rsid w:val="009C332F"/>
    <w:rsid w:val="009C36A6"/>
    <w:rsid w:val="009C5374"/>
    <w:rsid w:val="009C5A07"/>
    <w:rsid w:val="009C5B29"/>
    <w:rsid w:val="009D2909"/>
    <w:rsid w:val="009D2983"/>
    <w:rsid w:val="009D29EB"/>
    <w:rsid w:val="009D36F0"/>
    <w:rsid w:val="009D670F"/>
    <w:rsid w:val="009D6B48"/>
    <w:rsid w:val="009E3407"/>
    <w:rsid w:val="009E3698"/>
    <w:rsid w:val="009E4DC4"/>
    <w:rsid w:val="009E798A"/>
    <w:rsid w:val="009F0482"/>
    <w:rsid w:val="009F5F87"/>
    <w:rsid w:val="009F6053"/>
    <w:rsid w:val="00A00C80"/>
    <w:rsid w:val="00A01856"/>
    <w:rsid w:val="00A022EC"/>
    <w:rsid w:val="00A0404C"/>
    <w:rsid w:val="00A05724"/>
    <w:rsid w:val="00A06491"/>
    <w:rsid w:val="00A14AAC"/>
    <w:rsid w:val="00A17806"/>
    <w:rsid w:val="00A208AD"/>
    <w:rsid w:val="00A2268A"/>
    <w:rsid w:val="00A22D22"/>
    <w:rsid w:val="00A24BB5"/>
    <w:rsid w:val="00A250C2"/>
    <w:rsid w:val="00A25E50"/>
    <w:rsid w:val="00A27BA8"/>
    <w:rsid w:val="00A33928"/>
    <w:rsid w:val="00A348FD"/>
    <w:rsid w:val="00A34CB2"/>
    <w:rsid w:val="00A357AC"/>
    <w:rsid w:val="00A35CD6"/>
    <w:rsid w:val="00A40165"/>
    <w:rsid w:val="00A40C47"/>
    <w:rsid w:val="00A42D3C"/>
    <w:rsid w:val="00A46177"/>
    <w:rsid w:val="00A468E3"/>
    <w:rsid w:val="00A469AE"/>
    <w:rsid w:val="00A47567"/>
    <w:rsid w:val="00A50A5B"/>
    <w:rsid w:val="00A52818"/>
    <w:rsid w:val="00A6397E"/>
    <w:rsid w:val="00A6436D"/>
    <w:rsid w:val="00A6538D"/>
    <w:rsid w:val="00A66A78"/>
    <w:rsid w:val="00A67FC3"/>
    <w:rsid w:val="00A7235D"/>
    <w:rsid w:val="00A7283C"/>
    <w:rsid w:val="00A735AA"/>
    <w:rsid w:val="00A73764"/>
    <w:rsid w:val="00A73CF1"/>
    <w:rsid w:val="00A748B9"/>
    <w:rsid w:val="00A748F3"/>
    <w:rsid w:val="00A75DE0"/>
    <w:rsid w:val="00A7634B"/>
    <w:rsid w:val="00A76AF4"/>
    <w:rsid w:val="00A7782E"/>
    <w:rsid w:val="00A8071B"/>
    <w:rsid w:val="00A81485"/>
    <w:rsid w:val="00A82497"/>
    <w:rsid w:val="00A824A5"/>
    <w:rsid w:val="00A8393D"/>
    <w:rsid w:val="00A83A5A"/>
    <w:rsid w:val="00A86A68"/>
    <w:rsid w:val="00A86C82"/>
    <w:rsid w:val="00A87019"/>
    <w:rsid w:val="00A92394"/>
    <w:rsid w:val="00A94447"/>
    <w:rsid w:val="00A976A6"/>
    <w:rsid w:val="00AA0C08"/>
    <w:rsid w:val="00AA15F9"/>
    <w:rsid w:val="00AA34F9"/>
    <w:rsid w:val="00AA43D3"/>
    <w:rsid w:val="00AA4744"/>
    <w:rsid w:val="00AB1169"/>
    <w:rsid w:val="00AB5973"/>
    <w:rsid w:val="00AB630B"/>
    <w:rsid w:val="00AC01FB"/>
    <w:rsid w:val="00AC31B6"/>
    <w:rsid w:val="00AC5541"/>
    <w:rsid w:val="00AC7D2C"/>
    <w:rsid w:val="00AD07AE"/>
    <w:rsid w:val="00AD17B5"/>
    <w:rsid w:val="00AD2AF2"/>
    <w:rsid w:val="00AD54B2"/>
    <w:rsid w:val="00AD5E4B"/>
    <w:rsid w:val="00AD663E"/>
    <w:rsid w:val="00AD7F30"/>
    <w:rsid w:val="00AE2E8A"/>
    <w:rsid w:val="00AE4235"/>
    <w:rsid w:val="00AE523D"/>
    <w:rsid w:val="00AE693A"/>
    <w:rsid w:val="00AE6F6B"/>
    <w:rsid w:val="00AE76C9"/>
    <w:rsid w:val="00AE7E32"/>
    <w:rsid w:val="00AF5BE9"/>
    <w:rsid w:val="00B00365"/>
    <w:rsid w:val="00B03DEF"/>
    <w:rsid w:val="00B0439D"/>
    <w:rsid w:val="00B0536B"/>
    <w:rsid w:val="00B05C53"/>
    <w:rsid w:val="00B05D10"/>
    <w:rsid w:val="00B1144A"/>
    <w:rsid w:val="00B12318"/>
    <w:rsid w:val="00B12FC7"/>
    <w:rsid w:val="00B14F41"/>
    <w:rsid w:val="00B150F2"/>
    <w:rsid w:val="00B22548"/>
    <w:rsid w:val="00B24EFF"/>
    <w:rsid w:val="00B2779F"/>
    <w:rsid w:val="00B27D06"/>
    <w:rsid w:val="00B32AEF"/>
    <w:rsid w:val="00B35AD9"/>
    <w:rsid w:val="00B410F7"/>
    <w:rsid w:val="00B419B0"/>
    <w:rsid w:val="00B459D8"/>
    <w:rsid w:val="00B46811"/>
    <w:rsid w:val="00B475E4"/>
    <w:rsid w:val="00B50BE5"/>
    <w:rsid w:val="00B5131E"/>
    <w:rsid w:val="00B52016"/>
    <w:rsid w:val="00B53E60"/>
    <w:rsid w:val="00B540EE"/>
    <w:rsid w:val="00B5445E"/>
    <w:rsid w:val="00B60B26"/>
    <w:rsid w:val="00B62B58"/>
    <w:rsid w:val="00B63CD2"/>
    <w:rsid w:val="00B641B2"/>
    <w:rsid w:val="00B64FA2"/>
    <w:rsid w:val="00B66431"/>
    <w:rsid w:val="00B6795E"/>
    <w:rsid w:val="00B70B29"/>
    <w:rsid w:val="00B724EB"/>
    <w:rsid w:val="00B81BAC"/>
    <w:rsid w:val="00B843C9"/>
    <w:rsid w:val="00B85CE2"/>
    <w:rsid w:val="00B92166"/>
    <w:rsid w:val="00BA49B7"/>
    <w:rsid w:val="00BB0C12"/>
    <w:rsid w:val="00BB2141"/>
    <w:rsid w:val="00BC0733"/>
    <w:rsid w:val="00BC181D"/>
    <w:rsid w:val="00BC64D6"/>
    <w:rsid w:val="00BD311C"/>
    <w:rsid w:val="00BD5671"/>
    <w:rsid w:val="00BD5C62"/>
    <w:rsid w:val="00BD6604"/>
    <w:rsid w:val="00BD676B"/>
    <w:rsid w:val="00BE548F"/>
    <w:rsid w:val="00BE573F"/>
    <w:rsid w:val="00BF1D9E"/>
    <w:rsid w:val="00BF2F42"/>
    <w:rsid w:val="00BF37A1"/>
    <w:rsid w:val="00BF40B0"/>
    <w:rsid w:val="00BF4792"/>
    <w:rsid w:val="00BF5216"/>
    <w:rsid w:val="00BF5352"/>
    <w:rsid w:val="00BF75D5"/>
    <w:rsid w:val="00BF78F6"/>
    <w:rsid w:val="00C07FE6"/>
    <w:rsid w:val="00C109E9"/>
    <w:rsid w:val="00C10DE7"/>
    <w:rsid w:val="00C11AF1"/>
    <w:rsid w:val="00C12BFE"/>
    <w:rsid w:val="00C15286"/>
    <w:rsid w:val="00C162B2"/>
    <w:rsid w:val="00C17DEB"/>
    <w:rsid w:val="00C204F4"/>
    <w:rsid w:val="00C21613"/>
    <w:rsid w:val="00C21E13"/>
    <w:rsid w:val="00C22647"/>
    <w:rsid w:val="00C22986"/>
    <w:rsid w:val="00C22C7E"/>
    <w:rsid w:val="00C22F86"/>
    <w:rsid w:val="00C24280"/>
    <w:rsid w:val="00C271CB"/>
    <w:rsid w:val="00C30122"/>
    <w:rsid w:val="00C3234B"/>
    <w:rsid w:val="00C329EA"/>
    <w:rsid w:val="00C34D4F"/>
    <w:rsid w:val="00C361FA"/>
    <w:rsid w:val="00C37BBB"/>
    <w:rsid w:val="00C37D0F"/>
    <w:rsid w:val="00C4115C"/>
    <w:rsid w:val="00C43D70"/>
    <w:rsid w:val="00C451F7"/>
    <w:rsid w:val="00C4624A"/>
    <w:rsid w:val="00C46A3D"/>
    <w:rsid w:val="00C46D77"/>
    <w:rsid w:val="00C50DC1"/>
    <w:rsid w:val="00C52196"/>
    <w:rsid w:val="00C521A2"/>
    <w:rsid w:val="00C53965"/>
    <w:rsid w:val="00C55282"/>
    <w:rsid w:val="00C55AEC"/>
    <w:rsid w:val="00C626F9"/>
    <w:rsid w:val="00C66E53"/>
    <w:rsid w:val="00C71239"/>
    <w:rsid w:val="00C73031"/>
    <w:rsid w:val="00C752E5"/>
    <w:rsid w:val="00C764C7"/>
    <w:rsid w:val="00C8031D"/>
    <w:rsid w:val="00C804EA"/>
    <w:rsid w:val="00C82149"/>
    <w:rsid w:val="00C828FC"/>
    <w:rsid w:val="00C86EAE"/>
    <w:rsid w:val="00C87B2E"/>
    <w:rsid w:val="00C973D8"/>
    <w:rsid w:val="00C9769E"/>
    <w:rsid w:val="00CA25F7"/>
    <w:rsid w:val="00CA2A38"/>
    <w:rsid w:val="00CA2AA0"/>
    <w:rsid w:val="00CA2AC8"/>
    <w:rsid w:val="00CA3212"/>
    <w:rsid w:val="00CA491A"/>
    <w:rsid w:val="00CB0521"/>
    <w:rsid w:val="00CB2BFC"/>
    <w:rsid w:val="00CB4B60"/>
    <w:rsid w:val="00CB4FEB"/>
    <w:rsid w:val="00CB60C0"/>
    <w:rsid w:val="00CB6585"/>
    <w:rsid w:val="00CB6942"/>
    <w:rsid w:val="00CC0EC0"/>
    <w:rsid w:val="00CC3D99"/>
    <w:rsid w:val="00CC4FFB"/>
    <w:rsid w:val="00CC56DF"/>
    <w:rsid w:val="00CC5ECF"/>
    <w:rsid w:val="00CC634C"/>
    <w:rsid w:val="00CD07E6"/>
    <w:rsid w:val="00CD1C73"/>
    <w:rsid w:val="00CD2CF0"/>
    <w:rsid w:val="00CD5CDC"/>
    <w:rsid w:val="00CE19E4"/>
    <w:rsid w:val="00CF03CC"/>
    <w:rsid w:val="00CF1544"/>
    <w:rsid w:val="00CF2E83"/>
    <w:rsid w:val="00CF30FF"/>
    <w:rsid w:val="00CF7CB0"/>
    <w:rsid w:val="00D0100C"/>
    <w:rsid w:val="00D02F10"/>
    <w:rsid w:val="00D0561D"/>
    <w:rsid w:val="00D07CB3"/>
    <w:rsid w:val="00D07E18"/>
    <w:rsid w:val="00D1183E"/>
    <w:rsid w:val="00D121F4"/>
    <w:rsid w:val="00D127FF"/>
    <w:rsid w:val="00D15EE7"/>
    <w:rsid w:val="00D20B4F"/>
    <w:rsid w:val="00D234DF"/>
    <w:rsid w:val="00D23E21"/>
    <w:rsid w:val="00D24DF9"/>
    <w:rsid w:val="00D3021A"/>
    <w:rsid w:val="00D3456B"/>
    <w:rsid w:val="00D402A1"/>
    <w:rsid w:val="00D40366"/>
    <w:rsid w:val="00D40810"/>
    <w:rsid w:val="00D40B85"/>
    <w:rsid w:val="00D45F60"/>
    <w:rsid w:val="00D5000C"/>
    <w:rsid w:val="00D523E2"/>
    <w:rsid w:val="00D5795B"/>
    <w:rsid w:val="00D6098B"/>
    <w:rsid w:val="00D6257E"/>
    <w:rsid w:val="00D63B86"/>
    <w:rsid w:val="00D704AD"/>
    <w:rsid w:val="00D74B3E"/>
    <w:rsid w:val="00D773F3"/>
    <w:rsid w:val="00D77C7C"/>
    <w:rsid w:val="00D80F8F"/>
    <w:rsid w:val="00D85469"/>
    <w:rsid w:val="00DA0347"/>
    <w:rsid w:val="00DA0703"/>
    <w:rsid w:val="00DA10B4"/>
    <w:rsid w:val="00DA1F34"/>
    <w:rsid w:val="00DA320E"/>
    <w:rsid w:val="00DA488C"/>
    <w:rsid w:val="00DA4EC5"/>
    <w:rsid w:val="00DA4F23"/>
    <w:rsid w:val="00DA5C8F"/>
    <w:rsid w:val="00DB22E9"/>
    <w:rsid w:val="00DB4B46"/>
    <w:rsid w:val="00DB4E6C"/>
    <w:rsid w:val="00DB67DB"/>
    <w:rsid w:val="00DB6D3B"/>
    <w:rsid w:val="00DC27E0"/>
    <w:rsid w:val="00DC3856"/>
    <w:rsid w:val="00DC3917"/>
    <w:rsid w:val="00DC391B"/>
    <w:rsid w:val="00DC6B35"/>
    <w:rsid w:val="00DD0E8F"/>
    <w:rsid w:val="00DD15FF"/>
    <w:rsid w:val="00DE2B32"/>
    <w:rsid w:val="00DE3645"/>
    <w:rsid w:val="00DE448E"/>
    <w:rsid w:val="00DE74A5"/>
    <w:rsid w:val="00DF35D0"/>
    <w:rsid w:val="00DF4177"/>
    <w:rsid w:val="00DF4E96"/>
    <w:rsid w:val="00DF5091"/>
    <w:rsid w:val="00E0152F"/>
    <w:rsid w:val="00E042E6"/>
    <w:rsid w:val="00E05744"/>
    <w:rsid w:val="00E0773F"/>
    <w:rsid w:val="00E07C7E"/>
    <w:rsid w:val="00E11D24"/>
    <w:rsid w:val="00E125A0"/>
    <w:rsid w:val="00E127E4"/>
    <w:rsid w:val="00E14D1E"/>
    <w:rsid w:val="00E14EA2"/>
    <w:rsid w:val="00E162CD"/>
    <w:rsid w:val="00E16E4B"/>
    <w:rsid w:val="00E27C94"/>
    <w:rsid w:val="00E30A3D"/>
    <w:rsid w:val="00E35150"/>
    <w:rsid w:val="00E35151"/>
    <w:rsid w:val="00E35728"/>
    <w:rsid w:val="00E35FCE"/>
    <w:rsid w:val="00E36815"/>
    <w:rsid w:val="00E42020"/>
    <w:rsid w:val="00E43078"/>
    <w:rsid w:val="00E44D77"/>
    <w:rsid w:val="00E472FA"/>
    <w:rsid w:val="00E53523"/>
    <w:rsid w:val="00E5389A"/>
    <w:rsid w:val="00E539B8"/>
    <w:rsid w:val="00E549A8"/>
    <w:rsid w:val="00E55955"/>
    <w:rsid w:val="00E564B1"/>
    <w:rsid w:val="00E56ED3"/>
    <w:rsid w:val="00E56EE8"/>
    <w:rsid w:val="00E57F3E"/>
    <w:rsid w:val="00E62BA0"/>
    <w:rsid w:val="00E662EB"/>
    <w:rsid w:val="00E679CE"/>
    <w:rsid w:val="00E71E81"/>
    <w:rsid w:val="00E73B78"/>
    <w:rsid w:val="00E754E1"/>
    <w:rsid w:val="00E83EA9"/>
    <w:rsid w:val="00E84BA9"/>
    <w:rsid w:val="00E84C52"/>
    <w:rsid w:val="00E84FB6"/>
    <w:rsid w:val="00E85896"/>
    <w:rsid w:val="00E85A12"/>
    <w:rsid w:val="00E86DDC"/>
    <w:rsid w:val="00E87629"/>
    <w:rsid w:val="00E93BCC"/>
    <w:rsid w:val="00E94990"/>
    <w:rsid w:val="00E95DC8"/>
    <w:rsid w:val="00E965E3"/>
    <w:rsid w:val="00EA0D34"/>
    <w:rsid w:val="00EA2026"/>
    <w:rsid w:val="00EA2D2D"/>
    <w:rsid w:val="00EA430B"/>
    <w:rsid w:val="00EB03BB"/>
    <w:rsid w:val="00EB09AD"/>
    <w:rsid w:val="00EB14DD"/>
    <w:rsid w:val="00EB1C2A"/>
    <w:rsid w:val="00EB24C2"/>
    <w:rsid w:val="00EB32AE"/>
    <w:rsid w:val="00EB3607"/>
    <w:rsid w:val="00EB472B"/>
    <w:rsid w:val="00EB69F4"/>
    <w:rsid w:val="00EB75F2"/>
    <w:rsid w:val="00EB7CAD"/>
    <w:rsid w:val="00EC08A8"/>
    <w:rsid w:val="00EC58A8"/>
    <w:rsid w:val="00EC73C8"/>
    <w:rsid w:val="00EC7D44"/>
    <w:rsid w:val="00ED14C7"/>
    <w:rsid w:val="00ED190D"/>
    <w:rsid w:val="00EE3251"/>
    <w:rsid w:val="00EF2BF4"/>
    <w:rsid w:val="00EF2E27"/>
    <w:rsid w:val="00EF42F9"/>
    <w:rsid w:val="00EF6E50"/>
    <w:rsid w:val="00F02D7B"/>
    <w:rsid w:val="00F04B6F"/>
    <w:rsid w:val="00F05E3D"/>
    <w:rsid w:val="00F06EBF"/>
    <w:rsid w:val="00F071BB"/>
    <w:rsid w:val="00F076B0"/>
    <w:rsid w:val="00F122E9"/>
    <w:rsid w:val="00F12377"/>
    <w:rsid w:val="00F13AF3"/>
    <w:rsid w:val="00F13DFF"/>
    <w:rsid w:val="00F14D82"/>
    <w:rsid w:val="00F1531A"/>
    <w:rsid w:val="00F15C1B"/>
    <w:rsid w:val="00F16EF0"/>
    <w:rsid w:val="00F22F0B"/>
    <w:rsid w:val="00F23EE4"/>
    <w:rsid w:val="00F23F7B"/>
    <w:rsid w:val="00F259FA"/>
    <w:rsid w:val="00F25B63"/>
    <w:rsid w:val="00F27089"/>
    <w:rsid w:val="00F27404"/>
    <w:rsid w:val="00F3374B"/>
    <w:rsid w:val="00F33E58"/>
    <w:rsid w:val="00F41588"/>
    <w:rsid w:val="00F45410"/>
    <w:rsid w:val="00F473E6"/>
    <w:rsid w:val="00F512B6"/>
    <w:rsid w:val="00F52366"/>
    <w:rsid w:val="00F52D90"/>
    <w:rsid w:val="00F543DE"/>
    <w:rsid w:val="00F625E6"/>
    <w:rsid w:val="00F62D65"/>
    <w:rsid w:val="00F637B8"/>
    <w:rsid w:val="00F65DA1"/>
    <w:rsid w:val="00F70E0F"/>
    <w:rsid w:val="00F71867"/>
    <w:rsid w:val="00F71ACA"/>
    <w:rsid w:val="00F77493"/>
    <w:rsid w:val="00F8244B"/>
    <w:rsid w:val="00F834B2"/>
    <w:rsid w:val="00F84825"/>
    <w:rsid w:val="00F862D1"/>
    <w:rsid w:val="00F9227D"/>
    <w:rsid w:val="00F925FF"/>
    <w:rsid w:val="00F93DE2"/>
    <w:rsid w:val="00FA13C6"/>
    <w:rsid w:val="00FA4DF6"/>
    <w:rsid w:val="00FA7ACC"/>
    <w:rsid w:val="00FB1DEA"/>
    <w:rsid w:val="00FB5B3D"/>
    <w:rsid w:val="00FB7099"/>
    <w:rsid w:val="00FC0017"/>
    <w:rsid w:val="00FC037F"/>
    <w:rsid w:val="00FC0E6C"/>
    <w:rsid w:val="00FC49EA"/>
    <w:rsid w:val="00FC4BEE"/>
    <w:rsid w:val="00FC5BAB"/>
    <w:rsid w:val="00FC60CB"/>
    <w:rsid w:val="00FC793E"/>
    <w:rsid w:val="00FD1590"/>
    <w:rsid w:val="00FD687A"/>
    <w:rsid w:val="00FE1F57"/>
    <w:rsid w:val="00FE2884"/>
    <w:rsid w:val="00FE41AD"/>
    <w:rsid w:val="00FE5EBB"/>
    <w:rsid w:val="00FE62EE"/>
    <w:rsid w:val="00FE657E"/>
    <w:rsid w:val="00FE6C6B"/>
    <w:rsid w:val="00FF0C9A"/>
    <w:rsid w:val="00FF0F36"/>
    <w:rsid w:val="00FF372B"/>
    <w:rsid w:val="00FF6E7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20E"/>
    <w:pPr>
      <w:spacing w:after="200"/>
    </w:pPr>
    <w:rPr>
      <w:rFonts w:ascii="Times New Roman" w:hAnsi="Times New Roman"/>
      <w:sz w:val="24"/>
      <w:szCs w:val="22"/>
      <w:lang w:eastAsia="en-US"/>
    </w:rPr>
  </w:style>
  <w:style w:type="paragraph" w:styleId="Titre1">
    <w:name w:val="heading 1"/>
    <w:basedOn w:val="Normal"/>
    <w:next w:val="Normal"/>
    <w:link w:val="Titre1Car"/>
    <w:uiPriority w:val="99"/>
    <w:qFormat/>
    <w:rsid w:val="005D52AF"/>
    <w:pPr>
      <w:keepNext/>
      <w:spacing w:after="0"/>
      <w:outlineLvl w:val="0"/>
    </w:pPr>
    <w:rPr>
      <w:rFonts w:eastAsia="Times New Roman"/>
      <w:b/>
      <w:bCs/>
      <w:szCs w:val="24"/>
      <w:lang w:eastAsia="fr-CA"/>
    </w:rPr>
  </w:style>
  <w:style w:type="paragraph" w:styleId="Titre2">
    <w:name w:val="heading 2"/>
    <w:basedOn w:val="Normal"/>
    <w:next w:val="Normal"/>
    <w:link w:val="Titre2Car"/>
    <w:uiPriority w:val="99"/>
    <w:qFormat/>
    <w:rsid w:val="005D52AF"/>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5D52AF"/>
    <w:rPr>
      <w:rFonts w:ascii="Times New Roman" w:hAnsi="Times New Roman" w:cs="Times New Roman"/>
      <w:b/>
      <w:bCs/>
      <w:sz w:val="24"/>
      <w:szCs w:val="24"/>
      <w:lang w:eastAsia="fr-CA"/>
    </w:rPr>
  </w:style>
  <w:style w:type="character" w:customStyle="1" w:styleId="Titre2Car">
    <w:name w:val="Titre 2 Car"/>
    <w:link w:val="Titre2"/>
    <w:uiPriority w:val="99"/>
    <w:semiHidden/>
    <w:locked/>
    <w:rsid w:val="005D52AF"/>
    <w:rPr>
      <w:rFonts w:ascii="Cambria" w:hAnsi="Cambria" w:cs="Times New Roman"/>
      <w:b/>
      <w:bCs/>
      <w:color w:val="4F81BD"/>
      <w:sz w:val="26"/>
      <w:szCs w:val="26"/>
    </w:rPr>
  </w:style>
  <w:style w:type="paragraph" w:styleId="Corpsdetexte">
    <w:name w:val="Body Text"/>
    <w:basedOn w:val="Normal"/>
    <w:link w:val="CorpsdetexteCar"/>
    <w:uiPriority w:val="99"/>
    <w:rsid w:val="005D52AF"/>
    <w:pPr>
      <w:spacing w:after="0"/>
    </w:pPr>
    <w:rPr>
      <w:rFonts w:eastAsia="Times New Roman"/>
      <w:i/>
      <w:iCs/>
      <w:szCs w:val="24"/>
      <w:lang w:eastAsia="fr-CA"/>
    </w:rPr>
  </w:style>
  <w:style w:type="character" w:customStyle="1" w:styleId="CorpsdetexteCar">
    <w:name w:val="Corps de texte Car"/>
    <w:link w:val="Corpsdetexte"/>
    <w:uiPriority w:val="99"/>
    <w:locked/>
    <w:rsid w:val="005D52AF"/>
    <w:rPr>
      <w:rFonts w:ascii="Times New Roman" w:hAnsi="Times New Roman" w:cs="Times New Roman"/>
      <w:i/>
      <w:iCs/>
      <w:sz w:val="24"/>
      <w:szCs w:val="24"/>
      <w:lang w:eastAsia="fr-CA"/>
    </w:rPr>
  </w:style>
  <w:style w:type="paragraph" w:styleId="En-tte">
    <w:name w:val="header"/>
    <w:basedOn w:val="Normal"/>
    <w:link w:val="En-tteCar"/>
    <w:uiPriority w:val="99"/>
    <w:rsid w:val="003D3EB0"/>
    <w:pPr>
      <w:tabs>
        <w:tab w:val="center" w:pos="4320"/>
        <w:tab w:val="right" w:pos="8640"/>
      </w:tabs>
      <w:spacing w:after="0"/>
    </w:pPr>
  </w:style>
  <w:style w:type="character" w:customStyle="1" w:styleId="En-tteCar">
    <w:name w:val="En-tête Car"/>
    <w:link w:val="En-tte"/>
    <w:uiPriority w:val="99"/>
    <w:locked/>
    <w:rsid w:val="003D3EB0"/>
    <w:rPr>
      <w:rFonts w:cs="Times New Roman"/>
    </w:rPr>
  </w:style>
  <w:style w:type="paragraph" w:styleId="Pieddepage">
    <w:name w:val="footer"/>
    <w:basedOn w:val="Normal"/>
    <w:link w:val="PieddepageCar"/>
    <w:uiPriority w:val="99"/>
    <w:rsid w:val="003D3EB0"/>
    <w:pPr>
      <w:tabs>
        <w:tab w:val="center" w:pos="4320"/>
        <w:tab w:val="right" w:pos="8640"/>
      </w:tabs>
      <w:spacing w:after="0"/>
    </w:pPr>
  </w:style>
  <w:style w:type="character" w:customStyle="1" w:styleId="PieddepageCar">
    <w:name w:val="Pied de page Car"/>
    <w:link w:val="Pieddepage"/>
    <w:uiPriority w:val="99"/>
    <w:locked/>
    <w:rsid w:val="003D3EB0"/>
    <w:rPr>
      <w:rFonts w:cs="Times New Roman"/>
    </w:rPr>
  </w:style>
  <w:style w:type="paragraph" w:styleId="Sansinterligne">
    <w:name w:val="No Spacing"/>
    <w:uiPriority w:val="99"/>
    <w:qFormat/>
    <w:rsid w:val="00297E7F"/>
    <w:rPr>
      <w:sz w:val="22"/>
      <w:szCs w:val="22"/>
      <w:lang w:eastAsia="en-US"/>
    </w:rPr>
  </w:style>
  <w:style w:type="character" w:styleId="Marquedecommentaire">
    <w:name w:val="annotation reference"/>
    <w:uiPriority w:val="99"/>
    <w:semiHidden/>
    <w:rsid w:val="00EB69F4"/>
    <w:rPr>
      <w:rFonts w:cs="Times New Roman"/>
      <w:sz w:val="16"/>
      <w:szCs w:val="16"/>
    </w:rPr>
  </w:style>
  <w:style w:type="paragraph" w:styleId="Commentaire">
    <w:name w:val="annotation text"/>
    <w:basedOn w:val="Normal"/>
    <w:link w:val="CommentaireCar"/>
    <w:uiPriority w:val="99"/>
    <w:semiHidden/>
    <w:rsid w:val="00EB69F4"/>
    <w:rPr>
      <w:sz w:val="20"/>
      <w:szCs w:val="20"/>
    </w:rPr>
  </w:style>
  <w:style w:type="character" w:customStyle="1" w:styleId="CommentaireCar">
    <w:name w:val="Commentaire Car"/>
    <w:link w:val="Commentaire"/>
    <w:uiPriority w:val="99"/>
    <w:semiHidden/>
    <w:locked/>
    <w:rsid w:val="00EB69F4"/>
    <w:rPr>
      <w:rFonts w:cs="Times New Roman"/>
      <w:sz w:val="20"/>
      <w:szCs w:val="20"/>
    </w:rPr>
  </w:style>
  <w:style w:type="paragraph" w:styleId="Objetducommentaire">
    <w:name w:val="annotation subject"/>
    <w:basedOn w:val="Commentaire"/>
    <w:next w:val="Commentaire"/>
    <w:link w:val="ObjetducommentaireCar"/>
    <w:uiPriority w:val="99"/>
    <w:semiHidden/>
    <w:rsid w:val="00EB69F4"/>
    <w:rPr>
      <w:b/>
      <w:bCs/>
    </w:rPr>
  </w:style>
  <w:style w:type="character" w:customStyle="1" w:styleId="ObjetducommentaireCar">
    <w:name w:val="Objet du commentaire Car"/>
    <w:link w:val="Objetducommentaire"/>
    <w:uiPriority w:val="99"/>
    <w:semiHidden/>
    <w:locked/>
    <w:rsid w:val="00EB69F4"/>
    <w:rPr>
      <w:rFonts w:cs="Times New Roman"/>
      <w:b/>
      <w:bCs/>
      <w:sz w:val="20"/>
      <w:szCs w:val="20"/>
    </w:rPr>
  </w:style>
  <w:style w:type="paragraph" w:styleId="Textedebulles">
    <w:name w:val="Balloon Text"/>
    <w:basedOn w:val="Normal"/>
    <w:link w:val="TextedebullesCar"/>
    <w:uiPriority w:val="99"/>
    <w:semiHidden/>
    <w:rsid w:val="00EB69F4"/>
    <w:pPr>
      <w:spacing w:after="0"/>
    </w:pPr>
    <w:rPr>
      <w:rFonts w:ascii="Tahoma" w:hAnsi="Tahoma" w:cs="Tahoma"/>
      <w:sz w:val="16"/>
      <w:szCs w:val="16"/>
    </w:rPr>
  </w:style>
  <w:style w:type="character" w:customStyle="1" w:styleId="TextedebullesCar">
    <w:name w:val="Texte de bulles Car"/>
    <w:link w:val="Textedebulles"/>
    <w:uiPriority w:val="99"/>
    <w:semiHidden/>
    <w:locked/>
    <w:rsid w:val="00EB69F4"/>
    <w:rPr>
      <w:rFonts w:ascii="Tahoma" w:hAnsi="Tahoma" w:cs="Tahoma"/>
      <w:sz w:val="16"/>
      <w:szCs w:val="16"/>
    </w:rPr>
  </w:style>
  <w:style w:type="paragraph" w:styleId="Paragraphedeliste">
    <w:name w:val="List Paragraph"/>
    <w:basedOn w:val="Normal"/>
    <w:uiPriority w:val="34"/>
    <w:qFormat/>
    <w:rsid w:val="00E539B8"/>
    <w:pPr>
      <w:ind w:left="720"/>
      <w:contextualSpacing/>
    </w:pPr>
  </w:style>
  <w:style w:type="paragraph" w:styleId="Titre">
    <w:name w:val="Title"/>
    <w:basedOn w:val="Normal"/>
    <w:next w:val="Normal"/>
    <w:link w:val="TitreCar"/>
    <w:qFormat/>
    <w:locked/>
    <w:rsid w:val="00043E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043EA4"/>
    <w:rPr>
      <w:rFonts w:asciiTheme="majorHAnsi" w:eastAsiaTheme="majorEastAsia" w:hAnsiTheme="majorHAnsi" w:cstheme="majorBidi"/>
      <w:color w:val="17365D" w:themeColor="text2" w:themeShade="BF"/>
      <w:spacing w:val="5"/>
      <w:kern w:val="28"/>
      <w:sz w:val="52"/>
      <w:szCs w:val="52"/>
      <w:lang w:eastAsia="en-US"/>
    </w:rPr>
  </w:style>
  <w:style w:type="paragraph" w:styleId="Sous-titre">
    <w:name w:val="Subtitle"/>
    <w:basedOn w:val="Normal"/>
    <w:next w:val="Normal"/>
    <w:link w:val="Sous-titreCar"/>
    <w:qFormat/>
    <w:locked/>
    <w:rsid w:val="00043EA4"/>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rsid w:val="00043EA4"/>
    <w:rPr>
      <w:rFonts w:asciiTheme="majorHAnsi" w:eastAsiaTheme="majorEastAsia" w:hAnsiTheme="majorHAnsi" w:cstheme="majorBidi"/>
      <w:i/>
      <w:iCs/>
      <w:color w:val="4F81BD" w:themeColor="accent1"/>
      <w:spacing w:val="15"/>
      <w:sz w:val="24"/>
      <w:szCs w:val="24"/>
      <w:lang w:eastAsia="en-US"/>
    </w:rPr>
  </w:style>
  <w:style w:type="character" w:styleId="lev">
    <w:name w:val="Strong"/>
    <w:basedOn w:val="Policepardfaut"/>
    <w:qFormat/>
    <w:locked/>
    <w:rsid w:val="00413BCF"/>
    <w:rPr>
      <w:b/>
      <w:bCs/>
    </w:rPr>
  </w:style>
  <w:style w:type="table" w:styleId="Grilledutableau">
    <w:name w:val="Table Grid"/>
    <w:basedOn w:val="TableauNormal"/>
    <w:locked/>
    <w:rsid w:val="00BF4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20E"/>
    <w:pPr>
      <w:spacing w:after="200"/>
    </w:pPr>
    <w:rPr>
      <w:rFonts w:ascii="Times New Roman" w:hAnsi="Times New Roman"/>
      <w:sz w:val="24"/>
      <w:szCs w:val="22"/>
      <w:lang w:eastAsia="en-US"/>
    </w:rPr>
  </w:style>
  <w:style w:type="paragraph" w:styleId="Titre1">
    <w:name w:val="heading 1"/>
    <w:basedOn w:val="Normal"/>
    <w:next w:val="Normal"/>
    <w:link w:val="Titre1Car"/>
    <w:uiPriority w:val="99"/>
    <w:qFormat/>
    <w:rsid w:val="005D52AF"/>
    <w:pPr>
      <w:keepNext/>
      <w:spacing w:after="0"/>
      <w:outlineLvl w:val="0"/>
    </w:pPr>
    <w:rPr>
      <w:rFonts w:eastAsia="Times New Roman"/>
      <w:b/>
      <w:bCs/>
      <w:szCs w:val="24"/>
      <w:lang w:eastAsia="fr-CA"/>
    </w:rPr>
  </w:style>
  <w:style w:type="paragraph" w:styleId="Titre2">
    <w:name w:val="heading 2"/>
    <w:basedOn w:val="Normal"/>
    <w:next w:val="Normal"/>
    <w:link w:val="Titre2Car"/>
    <w:uiPriority w:val="99"/>
    <w:qFormat/>
    <w:rsid w:val="005D52AF"/>
    <w:pPr>
      <w:keepNext/>
      <w:keepLines/>
      <w:spacing w:before="200" w:after="0"/>
      <w:outlineLvl w:val="1"/>
    </w:pPr>
    <w:rPr>
      <w:rFonts w:ascii="Cambria" w:eastAsia="Times New Roman"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5D52AF"/>
    <w:rPr>
      <w:rFonts w:ascii="Times New Roman" w:hAnsi="Times New Roman" w:cs="Times New Roman"/>
      <w:b/>
      <w:bCs/>
      <w:sz w:val="24"/>
      <w:szCs w:val="24"/>
      <w:lang w:eastAsia="fr-CA"/>
    </w:rPr>
  </w:style>
  <w:style w:type="character" w:customStyle="1" w:styleId="Titre2Car">
    <w:name w:val="Titre 2 Car"/>
    <w:link w:val="Titre2"/>
    <w:uiPriority w:val="99"/>
    <w:semiHidden/>
    <w:locked/>
    <w:rsid w:val="005D52AF"/>
    <w:rPr>
      <w:rFonts w:ascii="Cambria" w:hAnsi="Cambria" w:cs="Times New Roman"/>
      <w:b/>
      <w:bCs/>
      <w:color w:val="4F81BD"/>
      <w:sz w:val="26"/>
      <w:szCs w:val="26"/>
    </w:rPr>
  </w:style>
  <w:style w:type="paragraph" w:styleId="Corpsdetexte">
    <w:name w:val="Body Text"/>
    <w:basedOn w:val="Normal"/>
    <w:link w:val="CorpsdetexteCar"/>
    <w:uiPriority w:val="99"/>
    <w:rsid w:val="005D52AF"/>
    <w:pPr>
      <w:spacing w:after="0"/>
    </w:pPr>
    <w:rPr>
      <w:rFonts w:eastAsia="Times New Roman"/>
      <w:i/>
      <w:iCs/>
      <w:szCs w:val="24"/>
      <w:lang w:eastAsia="fr-CA"/>
    </w:rPr>
  </w:style>
  <w:style w:type="character" w:customStyle="1" w:styleId="CorpsdetexteCar">
    <w:name w:val="Corps de texte Car"/>
    <w:link w:val="Corpsdetexte"/>
    <w:uiPriority w:val="99"/>
    <w:locked/>
    <w:rsid w:val="005D52AF"/>
    <w:rPr>
      <w:rFonts w:ascii="Times New Roman" w:hAnsi="Times New Roman" w:cs="Times New Roman"/>
      <w:i/>
      <w:iCs/>
      <w:sz w:val="24"/>
      <w:szCs w:val="24"/>
      <w:lang w:eastAsia="fr-CA"/>
    </w:rPr>
  </w:style>
  <w:style w:type="paragraph" w:styleId="En-tte">
    <w:name w:val="header"/>
    <w:basedOn w:val="Normal"/>
    <w:link w:val="En-tteCar"/>
    <w:uiPriority w:val="99"/>
    <w:rsid w:val="003D3EB0"/>
    <w:pPr>
      <w:tabs>
        <w:tab w:val="center" w:pos="4320"/>
        <w:tab w:val="right" w:pos="8640"/>
      </w:tabs>
      <w:spacing w:after="0"/>
    </w:pPr>
  </w:style>
  <w:style w:type="character" w:customStyle="1" w:styleId="En-tteCar">
    <w:name w:val="En-tête Car"/>
    <w:link w:val="En-tte"/>
    <w:uiPriority w:val="99"/>
    <w:locked/>
    <w:rsid w:val="003D3EB0"/>
    <w:rPr>
      <w:rFonts w:cs="Times New Roman"/>
    </w:rPr>
  </w:style>
  <w:style w:type="paragraph" w:styleId="Pieddepage">
    <w:name w:val="footer"/>
    <w:basedOn w:val="Normal"/>
    <w:link w:val="PieddepageCar"/>
    <w:uiPriority w:val="99"/>
    <w:rsid w:val="003D3EB0"/>
    <w:pPr>
      <w:tabs>
        <w:tab w:val="center" w:pos="4320"/>
        <w:tab w:val="right" w:pos="8640"/>
      </w:tabs>
      <w:spacing w:after="0"/>
    </w:pPr>
  </w:style>
  <w:style w:type="character" w:customStyle="1" w:styleId="PieddepageCar">
    <w:name w:val="Pied de page Car"/>
    <w:link w:val="Pieddepage"/>
    <w:uiPriority w:val="99"/>
    <w:locked/>
    <w:rsid w:val="003D3EB0"/>
    <w:rPr>
      <w:rFonts w:cs="Times New Roman"/>
    </w:rPr>
  </w:style>
  <w:style w:type="paragraph" w:styleId="Sansinterligne">
    <w:name w:val="No Spacing"/>
    <w:uiPriority w:val="99"/>
    <w:qFormat/>
    <w:rsid w:val="00297E7F"/>
    <w:rPr>
      <w:sz w:val="22"/>
      <w:szCs w:val="22"/>
      <w:lang w:eastAsia="en-US"/>
    </w:rPr>
  </w:style>
  <w:style w:type="character" w:styleId="Marquedecommentaire">
    <w:name w:val="annotation reference"/>
    <w:uiPriority w:val="99"/>
    <w:semiHidden/>
    <w:rsid w:val="00EB69F4"/>
    <w:rPr>
      <w:rFonts w:cs="Times New Roman"/>
      <w:sz w:val="16"/>
      <w:szCs w:val="16"/>
    </w:rPr>
  </w:style>
  <w:style w:type="paragraph" w:styleId="Commentaire">
    <w:name w:val="annotation text"/>
    <w:basedOn w:val="Normal"/>
    <w:link w:val="CommentaireCar"/>
    <w:uiPriority w:val="99"/>
    <w:semiHidden/>
    <w:rsid w:val="00EB69F4"/>
    <w:rPr>
      <w:sz w:val="20"/>
      <w:szCs w:val="20"/>
    </w:rPr>
  </w:style>
  <w:style w:type="character" w:customStyle="1" w:styleId="CommentaireCar">
    <w:name w:val="Commentaire Car"/>
    <w:link w:val="Commentaire"/>
    <w:uiPriority w:val="99"/>
    <w:semiHidden/>
    <w:locked/>
    <w:rsid w:val="00EB69F4"/>
    <w:rPr>
      <w:rFonts w:cs="Times New Roman"/>
      <w:sz w:val="20"/>
      <w:szCs w:val="20"/>
    </w:rPr>
  </w:style>
  <w:style w:type="paragraph" w:styleId="Objetducommentaire">
    <w:name w:val="annotation subject"/>
    <w:basedOn w:val="Commentaire"/>
    <w:next w:val="Commentaire"/>
    <w:link w:val="ObjetducommentaireCar"/>
    <w:uiPriority w:val="99"/>
    <w:semiHidden/>
    <w:rsid w:val="00EB69F4"/>
    <w:rPr>
      <w:b/>
      <w:bCs/>
    </w:rPr>
  </w:style>
  <w:style w:type="character" w:customStyle="1" w:styleId="ObjetducommentaireCar">
    <w:name w:val="Objet du commentaire Car"/>
    <w:link w:val="Objetducommentaire"/>
    <w:uiPriority w:val="99"/>
    <w:semiHidden/>
    <w:locked/>
    <w:rsid w:val="00EB69F4"/>
    <w:rPr>
      <w:rFonts w:cs="Times New Roman"/>
      <w:b/>
      <w:bCs/>
      <w:sz w:val="20"/>
      <w:szCs w:val="20"/>
    </w:rPr>
  </w:style>
  <w:style w:type="paragraph" w:styleId="Textedebulles">
    <w:name w:val="Balloon Text"/>
    <w:basedOn w:val="Normal"/>
    <w:link w:val="TextedebullesCar"/>
    <w:uiPriority w:val="99"/>
    <w:semiHidden/>
    <w:rsid w:val="00EB69F4"/>
    <w:pPr>
      <w:spacing w:after="0"/>
    </w:pPr>
    <w:rPr>
      <w:rFonts w:ascii="Tahoma" w:hAnsi="Tahoma" w:cs="Tahoma"/>
      <w:sz w:val="16"/>
      <w:szCs w:val="16"/>
    </w:rPr>
  </w:style>
  <w:style w:type="character" w:customStyle="1" w:styleId="TextedebullesCar">
    <w:name w:val="Texte de bulles Car"/>
    <w:link w:val="Textedebulles"/>
    <w:uiPriority w:val="99"/>
    <w:semiHidden/>
    <w:locked/>
    <w:rsid w:val="00EB69F4"/>
    <w:rPr>
      <w:rFonts w:ascii="Tahoma" w:hAnsi="Tahoma" w:cs="Tahoma"/>
      <w:sz w:val="16"/>
      <w:szCs w:val="16"/>
    </w:rPr>
  </w:style>
  <w:style w:type="paragraph" w:styleId="Paragraphedeliste">
    <w:name w:val="List Paragraph"/>
    <w:basedOn w:val="Normal"/>
    <w:uiPriority w:val="34"/>
    <w:qFormat/>
    <w:rsid w:val="00E539B8"/>
    <w:pPr>
      <w:ind w:left="720"/>
      <w:contextualSpacing/>
    </w:pPr>
  </w:style>
  <w:style w:type="paragraph" w:styleId="Titre">
    <w:name w:val="Title"/>
    <w:basedOn w:val="Normal"/>
    <w:next w:val="Normal"/>
    <w:link w:val="TitreCar"/>
    <w:qFormat/>
    <w:locked/>
    <w:rsid w:val="00043E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043EA4"/>
    <w:rPr>
      <w:rFonts w:asciiTheme="majorHAnsi" w:eastAsiaTheme="majorEastAsia" w:hAnsiTheme="majorHAnsi" w:cstheme="majorBidi"/>
      <w:color w:val="17365D" w:themeColor="text2" w:themeShade="BF"/>
      <w:spacing w:val="5"/>
      <w:kern w:val="28"/>
      <w:sz w:val="52"/>
      <w:szCs w:val="52"/>
      <w:lang w:eastAsia="en-US"/>
    </w:rPr>
  </w:style>
  <w:style w:type="paragraph" w:styleId="Sous-titre">
    <w:name w:val="Subtitle"/>
    <w:basedOn w:val="Normal"/>
    <w:next w:val="Normal"/>
    <w:link w:val="Sous-titreCar"/>
    <w:qFormat/>
    <w:locked/>
    <w:rsid w:val="00043EA4"/>
    <w:pPr>
      <w:numPr>
        <w:ilvl w:val="1"/>
      </w:numPr>
    </w:pPr>
    <w:rPr>
      <w:rFonts w:asciiTheme="majorHAnsi" w:eastAsiaTheme="majorEastAsia" w:hAnsiTheme="majorHAnsi" w:cstheme="majorBidi"/>
      <w:i/>
      <w:iCs/>
      <w:color w:val="4F81BD" w:themeColor="accent1"/>
      <w:spacing w:val="15"/>
      <w:szCs w:val="24"/>
    </w:rPr>
  </w:style>
  <w:style w:type="character" w:customStyle="1" w:styleId="Sous-titreCar">
    <w:name w:val="Sous-titre Car"/>
    <w:basedOn w:val="Policepardfaut"/>
    <w:link w:val="Sous-titre"/>
    <w:rsid w:val="00043EA4"/>
    <w:rPr>
      <w:rFonts w:asciiTheme="majorHAnsi" w:eastAsiaTheme="majorEastAsia" w:hAnsiTheme="majorHAnsi" w:cstheme="majorBidi"/>
      <w:i/>
      <w:iCs/>
      <w:color w:val="4F81BD" w:themeColor="accent1"/>
      <w:spacing w:val="15"/>
      <w:sz w:val="24"/>
      <w:szCs w:val="24"/>
      <w:lang w:eastAsia="en-US"/>
    </w:rPr>
  </w:style>
  <w:style w:type="character" w:styleId="lev">
    <w:name w:val="Strong"/>
    <w:basedOn w:val="Policepardfaut"/>
    <w:qFormat/>
    <w:locked/>
    <w:rsid w:val="00413BCF"/>
    <w:rPr>
      <w:b/>
      <w:bCs/>
    </w:rPr>
  </w:style>
  <w:style w:type="table" w:styleId="Grilledutableau">
    <w:name w:val="Table Grid"/>
    <w:basedOn w:val="TableauNormal"/>
    <w:locked/>
    <w:rsid w:val="00BF4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62BDD-B5E0-46FC-8BE0-0053E66D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1251</Words>
  <Characters>6886</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MONTÉRÉGIE-OUEST   -   BILAN SAISON 2012</vt:lpstr>
      <vt:lpstr>MONTÉRÉGIE-OUEST   -   BILAN SAISON 2012</vt:lpstr>
    </vt:vector>
  </TitlesOfParts>
  <Company>Mapaq</Company>
  <LinksUpToDate>false</LinksUpToDate>
  <CharactersWithSpaces>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MONTÉRÉGIE-OUEST   -   BILAN SAISON 2012</dc:title>
  <dc:creator>Club de producteurs</dc:creator>
  <cp:lastModifiedBy>agrh478</cp:lastModifiedBy>
  <cp:revision>9</cp:revision>
  <cp:lastPrinted>2016-10-12T19:08:00Z</cp:lastPrinted>
  <dcterms:created xsi:type="dcterms:W3CDTF">2018-10-05T21:01:00Z</dcterms:created>
  <dcterms:modified xsi:type="dcterms:W3CDTF">2018-10-12T19:52:00Z</dcterms:modified>
</cp:coreProperties>
</file>